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7" w:rsidRDefault="00552A77">
      <w:pPr>
        <w:pStyle w:val="Title"/>
        <w:rPr>
          <w:sz w:val="38"/>
          <w:szCs w:val="38"/>
          <w:u w:val="none"/>
        </w:rPr>
      </w:pPr>
      <w:r>
        <w:rPr>
          <w:sz w:val="38"/>
          <w:szCs w:val="38"/>
          <w:u w:val="none"/>
          <w:cs/>
        </w:rPr>
        <w:t>ความรู้เบื้องต้นเกี่ยวกับความคุ้มครองทรัพย์สินทางปัญญาตามกฎหมายไทย</w:t>
      </w:r>
    </w:p>
    <w:p w:rsidR="00552A77" w:rsidRDefault="00552A77">
      <w:pPr>
        <w:rPr>
          <w:rFonts w:ascii="Angsana New" w:hAnsi="Angsana New"/>
          <w:sz w:val="32"/>
          <w:szCs w:val="32"/>
          <w:u w:val="single"/>
        </w:rPr>
      </w:pPr>
    </w:p>
    <w:p w:rsidR="00552A77" w:rsidRDefault="00552A77">
      <w:pPr>
        <w:pStyle w:val="Subtitle"/>
        <w:rPr>
          <w:b/>
          <w:bCs/>
        </w:rPr>
      </w:pPr>
      <w:r>
        <w:rPr>
          <w:b/>
          <w:bCs/>
          <w:cs/>
        </w:rPr>
        <w:t>ไพบูลย์ อมรภิญโญเกียรติ</w:t>
      </w:r>
    </w:p>
    <w:p w:rsidR="00552A77" w:rsidRDefault="00552A77">
      <w:pPr>
        <w:pStyle w:val="Subtitle"/>
        <w:rPr>
          <w:b/>
          <w:bCs/>
        </w:rPr>
      </w:pPr>
      <w:r>
        <w:rPr>
          <w:b/>
          <w:bCs/>
        </w:rPr>
        <w:tab/>
      </w:r>
      <w:r>
        <w:rPr>
          <w:b/>
          <w:bCs/>
          <w:cs/>
        </w:rPr>
        <w:t xml:space="preserve">บริษัท </w:t>
      </w:r>
      <w:r w:rsidR="00664523">
        <w:rPr>
          <w:rFonts w:hint="cs"/>
          <w:b/>
          <w:bCs/>
          <w:cs/>
        </w:rPr>
        <w:t>ที่ปรึกษากฎหมาย ไพบูลย์</w:t>
      </w:r>
      <w:r>
        <w:rPr>
          <w:b/>
          <w:bCs/>
          <w:cs/>
        </w:rPr>
        <w:t xml:space="preserve"> จำกัด</w:t>
      </w:r>
    </w:p>
    <w:p w:rsidR="00552A77" w:rsidRDefault="00552A77">
      <w:pPr>
        <w:jc w:val="right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ในยุคข้อมูลสารสนเทศ (Information Technology) ในปัจจุบันนั้น ทรัพย์สินทางปัญญา (Intellectual Property) เป็นเรื่องที่มีบทบาทมากยิ่งขึ้นในสังคมปัจจุบัน เนื่องจากในการติดต่อสื่อสาร ซื้อขายสินค้าและบริการต่าง ๆ นั้นสิ่งที่ต้องใช้และหลีกเลี่ยงไม่ได้คือข้อมูลประเภทต่าง ๆ ซึ่งมีความเกี่ยวข้องกับทรัพย์สินทางปัญญาอยู่ค่อนข้างมาก นอกจากนี้ประเด็นการละเมิดสิทธิในทรัพย์สินทางปัญญานั้นยังเป็นที่ถกเถียงในวงการสื่อมวลชนต่าง ๆ มากมาย อาทิเช่น การละเมิดลิขสิทธิ์ในเทปเพลง แผ่นซีดี การละเมิดสิทธิบัตรในการประดิษฐ์ การปลอมแปลงเครื่องหมายการการค้า โดเมนเนม ฯลฯ ดังนั้น จึงควรศึกษาว่าในปัจจุบันนั้นกฎหมายไทยให้ความคุ้มครองในด้านทรัพย์สินทางปัญญาไว้อย่างไรบ้าง และทรัพย์สินทางปัญญาแต่ละประเภทมีความสำคัญและแตกต่างกันอย่างไร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</w:r>
      <w:r>
        <w:rPr>
          <w:cs/>
        </w:rPr>
        <w:t xml:space="preserve">ทรัพย์สินทางปัญญานั้นเป็นทรัพย์สินชนิดพิเศษที่ไม่มีรูปร่างแต่มีราคาและถือเอาได้โดยเป็นทรัพย์สินที่เกิดจากการสร้างสรรค์โดยใช้สติปัญญาของมนุษย์ ซึ่งบุคคลสามารถเป็นเจ้าของกรรมสิทธิ์ สิทธิครอบครอง และสามารถแสวงหาประโยชน์ได้เช่นเดียวกับทรัพย์สินประเภทอื่น ๆ โดยทั่วไป ในปัจจุบันสามารถแบ่งทรัพย์สินทางปัญญาตามข้อตกลงว่าด้วยการคุ้มครองสิทธิในทรัพย์สินทางปัญญา </w:t>
      </w:r>
      <w:r>
        <w:t xml:space="preserve">(TRIPS) </w:t>
      </w:r>
      <w:r>
        <w:rPr>
          <w:cs/>
        </w:rPr>
        <w:t xml:space="preserve">ออกเป็น </w:t>
      </w:r>
      <w:r w:rsidR="00DD10DC">
        <w:t>7</w:t>
      </w:r>
      <w:r>
        <w:t xml:space="preserve"> </w:t>
      </w:r>
      <w:r>
        <w:rPr>
          <w:cs/>
        </w:rPr>
        <w:t>ประเภทใหญ่ ๆ คือ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1)</w:t>
      </w:r>
      <w:r>
        <w:rPr>
          <w:rFonts w:ascii="Angsana New" w:hAnsi="Angsana New"/>
          <w:sz w:val="32"/>
          <w:szCs w:val="32"/>
          <w:cs/>
        </w:rPr>
        <w:tab/>
        <w:t>ลิขสิทธิ์และสิทธินักแสดง (Copyright and Performer's right)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2)</w:t>
      </w:r>
      <w:r>
        <w:rPr>
          <w:rFonts w:ascii="Angsana New" w:hAnsi="Angsana New"/>
          <w:sz w:val="32"/>
          <w:szCs w:val="32"/>
          <w:cs/>
        </w:rPr>
        <w:tab/>
        <w:t>เครื่องหมายการค้า (Trademark)</w:t>
      </w:r>
    </w:p>
    <w:p w:rsidR="00552A77" w:rsidRDefault="00552A77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3)</w:t>
      </w:r>
      <w:r>
        <w:rPr>
          <w:rFonts w:ascii="Angsana New" w:hAnsi="Angsana New"/>
          <w:sz w:val="32"/>
          <w:szCs w:val="32"/>
          <w:cs/>
        </w:rPr>
        <w:tab/>
        <w:t>สิทธิบัตร (Patent)</w:t>
      </w:r>
    </w:p>
    <w:p w:rsidR="00DD10DC" w:rsidRDefault="00DD10DC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4)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ความลับทางการค้า (</w:t>
      </w:r>
      <w:r>
        <w:rPr>
          <w:rFonts w:ascii="Angsana New" w:hAnsi="Angsana New"/>
          <w:sz w:val="32"/>
          <w:szCs w:val="32"/>
        </w:rPr>
        <w:t>Trade Secret</w:t>
      </w:r>
      <w:r>
        <w:rPr>
          <w:rFonts w:ascii="Angsana New" w:hAnsi="Angsana New"/>
          <w:sz w:val="32"/>
          <w:szCs w:val="32"/>
          <w:cs/>
        </w:rPr>
        <w:t>)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="00DD10DC">
        <w:rPr>
          <w:rFonts w:ascii="Angsana New" w:hAnsi="Angsana New" w:hint="cs"/>
          <w:sz w:val="32"/>
          <w:szCs w:val="32"/>
          <w:cs/>
        </w:rPr>
        <w:t>5</w:t>
      </w:r>
      <w:r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  <w:cs/>
        </w:rPr>
        <w:tab/>
        <w:t>สิ่งบ่งชี้ทางภูมิศาสตร์ (Geographical Indication)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 w:rsidR="00DD10DC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  <w:cs/>
        </w:rPr>
        <w:tab/>
        <w:t>แบบวงจรรวม (</w:t>
      </w:r>
      <w:r>
        <w:rPr>
          <w:rFonts w:ascii="Angsana New" w:hAnsi="Angsana New"/>
          <w:sz w:val="32"/>
          <w:szCs w:val="32"/>
        </w:rPr>
        <w:t xml:space="preserve">Layout-designs of </w:t>
      </w:r>
      <w:r>
        <w:rPr>
          <w:rFonts w:ascii="Angsana New" w:hAnsi="Angsana New"/>
          <w:sz w:val="32"/>
          <w:szCs w:val="32"/>
          <w:cs/>
        </w:rPr>
        <w:t xml:space="preserve">Integrated </w:t>
      </w:r>
      <w:r>
        <w:rPr>
          <w:rFonts w:ascii="Angsana New" w:hAnsi="Angsana New"/>
          <w:sz w:val="32"/>
          <w:szCs w:val="32"/>
        </w:rPr>
        <w:t>C</w:t>
      </w:r>
      <w:r>
        <w:rPr>
          <w:rFonts w:ascii="Angsana New" w:hAnsi="Angsana New"/>
          <w:sz w:val="32"/>
          <w:szCs w:val="32"/>
          <w:cs/>
        </w:rPr>
        <w:t>ircuit)</w:t>
      </w:r>
    </w:p>
    <w:p w:rsidR="00552A77" w:rsidRDefault="00DD10DC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7</w:t>
      </w:r>
      <w:r w:rsidR="00552A77">
        <w:rPr>
          <w:rFonts w:ascii="Angsana New" w:hAnsi="Angsana New"/>
          <w:sz w:val="32"/>
          <w:szCs w:val="32"/>
          <w:cs/>
        </w:rPr>
        <w:t>)</w:t>
      </w:r>
      <w:r w:rsidR="00552A77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พันธุ์พืช </w:t>
      </w:r>
      <w:r>
        <w:rPr>
          <w:rFonts w:ascii="Angsana New" w:hAnsi="Angsana New"/>
          <w:sz w:val="32"/>
          <w:szCs w:val="32"/>
        </w:rPr>
        <w:t xml:space="preserve">(Plant Variety) </w:t>
      </w:r>
    </w:p>
    <w:p w:rsidR="00552A77" w:rsidRDefault="00552A77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  <w:r>
        <w:rPr>
          <w:rFonts w:ascii="Angsana New" w:hAnsi="Angsana New"/>
          <w:b/>
          <w:bCs/>
          <w:sz w:val="32"/>
          <w:szCs w:val="32"/>
          <w:cs/>
        </w:rPr>
        <w:lastRenderedPageBreak/>
        <w:t>1.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ลิขสิทธิ์และสิทธินักแสดง</w:t>
      </w:r>
      <w:r>
        <w:rPr>
          <w:rFonts w:ascii="Angsana New" w:hAnsi="Angsana New"/>
          <w:sz w:val="32"/>
          <w:szCs w:val="32"/>
          <w:cs/>
        </w:rPr>
        <w:t xml:space="preserve"> (Copyright and Performer's right)</w:t>
      </w:r>
    </w:p>
    <w:p w:rsidR="00552A77" w:rsidRDefault="00552A77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 xml:space="preserve">-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ลิขสิทธิ์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(Copyright) ลิขสิทธิ์เป็นสิทธิในทางทรัพย์สินหรือทรัพย์สินอย่างหนึ่งที่ได้มาจากการสร้างสรรค์โดยการใช้สติปัญญา ความรู้ความสามารถ และความวิริยะอุตสาหะของมนุษย์ มาประมวลเข้าด้วยกันจนเกิดเป็นงานอันมีลิขสิทธิ์ในรูปแบบต่าง ๆ อาทิเช่น งานโสตทัศนวัสดุ แผ่นเสียง วีดีโอ งานวรรณกรรมในรูปแบบต่าง ๆ งานศิลปกรรม, ฯลฯ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</w:r>
      <w:r>
        <w:rPr>
          <w:cs/>
        </w:rPr>
        <w:t xml:space="preserve">ลิขสิทธิ์จะได้รับความคุ้มครองตามกฎหมายหรือไม่นั้น กฎหมายได้กำหนดเงื่อนไขของการคุ้มครองไว้ </w:t>
      </w:r>
      <w:r>
        <w:t xml:space="preserve">4 </w:t>
      </w:r>
      <w:r>
        <w:rPr>
          <w:cs/>
        </w:rPr>
        <w:t>ประการ คือ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1)</w:t>
      </w:r>
      <w:r>
        <w:tab/>
      </w:r>
      <w:r w:rsidRPr="00605E43">
        <w:rPr>
          <w:b/>
          <w:bCs/>
          <w:i/>
          <w:iCs/>
          <w:cs/>
        </w:rPr>
        <w:t xml:space="preserve">ลิขสิทธิ์ในงานที่สร้างสรรค์ขึ้นมานั้น ต้องอยู่ในรูปแบบของการแสดงออกซึ่งความคิด </w:t>
      </w:r>
      <w:r w:rsidRPr="00605E43">
        <w:rPr>
          <w:b/>
          <w:bCs/>
          <w:i/>
          <w:iCs/>
        </w:rPr>
        <w:t xml:space="preserve">(Expression of Idea) </w:t>
      </w:r>
      <w:r>
        <w:rPr>
          <w:cs/>
        </w:rPr>
        <w:t>กล่าวคือ</w:t>
      </w:r>
      <w:r w:rsidRPr="00DD10DC">
        <w:rPr>
          <w:b/>
          <w:bCs/>
          <w:i/>
          <w:iCs/>
          <w:cs/>
        </w:rPr>
        <w:t>ต้องสร้างสรรค์ออกมาในรูปแบบของงานมิใช่แค่เพียงความคิด</w:t>
      </w:r>
      <w:r>
        <w:rPr>
          <w:cs/>
        </w:rPr>
        <w:t xml:space="preserve"> ตัวอย่างเช่น งานวรรณกรรมที่มีชื่อเสียงของ </w:t>
      </w:r>
      <w:r>
        <w:t xml:space="preserve">William Shakespere </w:t>
      </w:r>
      <w:r>
        <w:rPr>
          <w:cs/>
        </w:rPr>
        <w:t xml:space="preserve">เรื่อง </w:t>
      </w:r>
      <w:r>
        <w:t xml:space="preserve">Romeo &amp; Juliet </w:t>
      </w:r>
      <w:r>
        <w:rPr>
          <w:cs/>
        </w:rPr>
        <w:t>จะได้รับความคุ้มครองตามกฎหมายก็ต่อเมื่อมีการเขียนเป็นงานวรรณกรรม แต่หากเป็นเพียงแค่แนวคิดที่ยังไม่ได้แสดงออกมาในรูปแบบของงานก็จะไม่ได้รับความคุ้มครองตามกฎหมาย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  <w:rPr>
          <w:rFonts w:hint="cs"/>
        </w:rPr>
      </w:pPr>
      <w:r>
        <w:tab/>
        <w:t>2)</w:t>
      </w:r>
      <w:r>
        <w:tab/>
      </w:r>
      <w:r w:rsidRPr="00605E43">
        <w:rPr>
          <w:b/>
          <w:bCs/>
          <w:i/>
          <w:iCs/>
          <w:cs/>
        </w:rPr>
        <w:t xml:space="preserve">งานลิขสิทธิ์ได้สร้างสรรค์ขึ้นนั้นจะต้องสร้างสรรค์โดยความคิดริเริ่มของผู้สร้างสรรค์เอง </w:t>
      </w:r>
      <w:r w:rsidRPr="00605E43">
        <w:rPr>
          <w:b/>
          <w:bCs/>
          <w:i/>
          <w:iCs/>
        </w:rPr>
        <w:t xml:space="preserve">(Originality) </w:t>
      </w:r>
      <w:r>
        <w:rPr>
          <w:cs/>
        </w:rPr>
        <w:t>กล่าวคือ มิได้ลอกเลียนแบบมาจากงานลิขสิทธิ์ของบุคคลอื่น</w:t>
      </w:r>
      <w:r w:rsidR="00DD10DC">
        <w:t xml:space="preserve"> </w:t>
      </w:r>
      <w:r w:rsidR="00DD10DC" w:rsidRPr="00605E43">
        <w:rPr>
          <w:rFonts w:hint="cs"/>
          <w:b/>
          <w:bCs/>
          <w:i/>
          <w:iCs/>
          <w:cs/>
        </w:rPr>
        <w:t xml:space="preserve">และต้องมีความวิริยะอุตสาหะ </w:t>
      </w:r>
      <w:r w:rsidR="00DD10DC" w:rsidRPr="00605E43">
        <w:rPr>
          <w:b/>
          <w:bCs/>
          <w:i/>
          <w:iCs/>
        </w:rPr>
        <w:t xml:space="preserve">(Labour of Skill) </w:t>
      </w:r>
      <w:r w:rsidR="00DD10DC" w:rsidRPr="00605E43">
        <w:rPr>
          <w:rFonts w:hint="cs"/>
          <w:b/>
          <w:bCs/>
          <w:i/>
          <w:iCs/>
          <w:cs/>
        </w:rPr>
        <w:t>พอสมควร</w:t>
      </w:r>
    </w:p>
    <w:p w:rsidR="00DD10DC" w:rsidRDefault="00DD10DC">
      <w:pPr>
        <w:pStyle w:val="BodyText"/>
        <w:rPr>
          <w:rFonts w:hint="cs"/>
        </w:rPr>
      </w:pPr>
    </w:p>
    <w:p w:rsidR="00DD10DC" w:rsidRPr="00DD10DC" w:rsidRDefault="00DD10DC">
      <w:pPr>
        <w:pStyle w:val="BodyText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 คำพิพากษาฎีกา คดี </w:t>
      </w:r>
      <w:r>
        <w:t xml:space="preserve">Snoopy, Superman </w:t>
      </w:r>
      <w:r>
        <w:rPr>
          <w:rFonts w:hint="cs"/>
          <w:cs/>
        </w:rPr>
        <w:t>และรูปปั้นทองเหลือง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3)</w:t>
      </w:r>
      <w:r>
        <w:tab/>
      </w:r>
      <w:r w:rsidRPr="00605E43">
        <w:rPr>
          <w:b/>
          <w:bCs/>
          <w:i/>
          <w:iCs/>
          <w:cs/>
        </w:rPr>
        <w:t xml:space="preserve">งานลิขสิทธิ์ที่ได้สร้างสรรค์ขึ้นนั้นต้องเป็นงานที่กฎหมายได้ระบุให้ความคุ้มครอง </w:t>
      </w:r>
      <w:r>
        <w:rPr>
          <w:cs/>
        </w:rPr>
        <w:t>ซึ่งปัจจุบัน พ</w:t>
      </w:r>
      <w:r>
        <w:t>.</w:t>
      </w:r>
      <w:r>
        <w:rPr>
          <w:cs/>
        </w:rPr>
        <w:t>ร</w:t>
      </w:r>
      <w:r>
        <w:t>.</w:t>
      </w:r>
      <w:r>
        <w:rPr>
          <w:cs/>
        </w:rPr>
        <w:t>บ</w:t>
      </w:r>
      <w:r>
        <w:t xml:space="preserve">. </w:t>
      </w:r>
      <w:r>
        <w:rPr>
          <w:cs/>
        </w:rPr>
        <w:t>ลิขสิทธิ์ พ</w:t>
      </w:r>
      <w:r>
        <w:t>.</w:t>
      </w:r>
      <w:r>
        <w:rPr>
          <w:cs/>
        </w:rPr>
        <w:t>ศ</w:t>
      </w:r>
      <w:r>
        <w:t xml:space="preserve">. 2537 </w:t>
      </w:r>
      <w:r>
        <w:rPr>
          <w:cs/>
        </w:rPr>
        <w:t xml:space="preserve">ได้ระบุงานที่ได้รับความคุ้มครองตามกฎหมายไว้ </w:t>
      </w:r>
      <w:r>
        <w:t xml:space="preserve">9 </w:t>
      </w:r>
      <w:r>
        <w:rPr>
          <w:cs/>
        </w:rPr>
        <w:t>ประเภทใหญ่ ๆ คือ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(1)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งานประเภทวรรณกรรม</w:t>
      </w:r>
      <w:r>
        <w:rPr>
          <w:rFonts w:ascii="Angsana New" w:hAnsi="Angsana New"/>
          <w:sz w:val="32"/>
          <w:szCs w:val="32"/>
          <w:cs/>
        </w:rPr>
        <w:t xml:space="preserve"> หมายถึง งานนิพนธ์ที่ทำขึ้นทุกชนิด เช่น หนังสือ จุลสาร สิ่งเขียน สิ่งพิมพ์ ปาฐกถา เทศนา คำปราศรัย สุนทรพจน์ และหมายความรวมถึงโปรแกรมคอมพิวเตอร์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lastRenderedPageBreak/>
        <w:tab/>
      </w:r>
      <w:r>
        <w:rPr>
          <w:rFonts w:ascii="Angsana New" w:hAnsi="Angsana New"/>
          <w:b/>
          <w:bCs/>
          <w:sz w:val="32"/>
          <w:szCs w:val="32"/>
          <w:cs/>
        </w:rPr>
        <w:t>(2)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งานประเภทนาฎกรรม</w:t>
      </w:r>
      <w:r>
        <w:rPr>
          <w:rFonts w:ascii="Angsana New" w:hAnsi="Angsana New"/>
          <w:sz w:val="32"/>
          <w:szCs w:val="32"/>
          <w:cs/>
        </w:rPr>
        <w:t xml:space="preserve"> หมายถึง งานเกี่ยวกับการรำ การเต้น การแสดงท่าทาง หรือการแสดงที่ประกอบเป็นเรื่องราวและรวมถึงการแสดงด้วยวิธีใบ้ด้วย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(3)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งานศิลปกรรม</w:t>
      </w:r>
      <w:r>
        <w:rPr>
          <w:rFonts w:ascii="Angsana New" w:hAnsi="Angsana New"/>
          <w:sz w:val="32"/>
          <w:szCs w:val="32"/>
          <w:cs/>
        </w:rPr>
        <w:t xml:space="preserve"> หมายถึง งานที่มีลักษณะอันประกอบด้วยงานอย่างใดอย่างหนึ่งหรือหลายอย่างประกอบกันดังนี้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งานจิตรกรรม</w:t>
      </w:r>
      <w:r>
        <w:rPr>
          <w:rFonts w:ascii="Angsana New" w:hAnsi="Angsana New"/>
          <w:sz w:val="32"/>
          <w:szCs w:val="32"/>
          <w:cs/>
        </w:rPr>
        <w:t xml:space="preserve"> ได้แก่ งานสร้างสรรค์รูปทรงที่ประกอบด้วยเส้น แสง สี หรือสิ่งอื่นอย่างใดอย่างหนึ่งหรือหลายอย่างรวมกันลงบนวัสดุอย่างเดียวหรือหลายอย่าง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งานประติมากรรม</w:t>
      </w:r>
      <w:r>
        <w:rPr>
          <w:rFonts w:ascii="Angsana New" w:hAnsi="Angsana New"/>
          <w:sz w:val="32"/>
          <w:szCs w:val="32"/>
          <w:cs/>
        </w:rPr>
        <w:t xml:space="preserve"> ได้แก่ งานสร้างสรรค์รูปทรงที่เกี่ยวกับปริมาตรที่สัมผัสและจับต้องได้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งานภาพพิมพ์ </w:t>
      </w:r>
      <w:r>
        <w:rPr>
          <w:rFonts w:ascii="Angsana New" w:hAnsi="Angsana New"/>
          <w:sz w:val="32"/>
          <w:szCs w:val="32"/>
          <w:cs/>
        </w:rPr>
        <w:t>ได้แก่ งานสร้างสรรค์ภาพด้วยกรรมวิธีทางการพิมพ์และหมายความรวมถึงแม่พิมพ์ หรือแบบพิมพ์ที่ใช้ในการพิมพ์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งานสถาปัตยกรรม</w:t>
      </w:r>
      <w:r>
        <w:rPr>
          <w:rFonts w:ascii="Angsana New" w:hAnsi="Angsana New"/>
          <w:sz w:val="32"/>
          <w:szCs w:val="32"/>
          <w:cs/>
        </w:rPr>
        <w:t xml:space="preserve"> ได้แก่ งานออกแบบอาคารหรือสิ่งปลูกสร้าง งานออกแบบตกแต่งภายใน หรือภายนอก ตลอดจนบริเวณของอาคารหรือสิ่งปลูกสร้าง หรือการสร้างสรรค์หุ่นจำลองของอาคารหรือสิ่งปลูกสร้าง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งานภาพถ่าย</w:t>
      </w:r>
      <w:r>
        <w:rPr>
          <w:rFonts w:ascii="Angsana New" w:hAnsi="Angsana New"/>
          <w:sz w:val="32"/>
          <w:szCs w:val="32"/>
          <w:cs/>
        </w:rPr>
        <w:t xml:space="preserve"> ได้แก่ งานสร้างสรรค์ภาพที่เกิดจากการใช้เครื่องมือบันทึกภาพโดยให้แสงผ่านเลนส์ไปยังฟิล์มหรือกระจกและล้างด้วยน้ำยาที่มีสูตรเฉพาะ หรือด้วยกรรมวิธีใด ๆ อันทำให้เกิดภาพขึ้น หรือ การบันทึกภาพโดยเครื่องมือหรือวิธีการอย่างอื่น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งานภาพประกอบ </w:t>
      </w:r>
      <w:r>
        <w:rPr>
          <w:rFonts w:ascii="Angsana New" w:hAnsi="Angsana New"/>
          <w:sz w:val="32"/>
          <w:szCs w:val="32"/>
          <w:cs/>
        </w:rPr>
        <w:t xml:space="preserve">แผนที่ โครงสร้าง ภาพล่าง หรืองานสร้างสรรค์ รูปทรงสามมิติที่เกี่ยวกับภูมิศาสตร์ ภูมิประเทศ หรือวิทยาศาสตร์ 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งานศิลปประยุกต</w:t>
      </w:r>
      <w:r>
        <w:rPr>
          <w:rFonts w:ascii="Angsana New" w:hAnsi="Angsana New"/>
          <w:sz w:val="32"/>
          <w:szCs w:val="32"/>
          <w:cs/>
        </w:rPr>
        <w:t>์ ได้แก่ การนำเอางานจิตรกรรม ประติมากรรม ภาพพิมพ์ งานสถาปัตยกรรม หรืองานอื่นใดดังกล่าวข้างต้นอย่างใดอย่างหนึ่งหรือหลายอย่างรวมกันไปใช้ประโยชน์อย่างอื่นนอกเหนือจากการชื่นชมในคุณค่าของตัวงานดังกล่าว เช่น นำไปใช้สอยตกแต่งวัสดุหรือสิ่งของอันเป็นเครื่องใช้หรือนำไปใช้เพื่อประโยชน์ทางการค้า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(4)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งานดนตรีกรรม</w:t>
      </w:r>
      <w:r>
        <w:rPr>
          <w:rFonts w:ascii="Angsana New" w:hAnsi="Angsana New"/>
          <w:sz w:val="32"/>
          <w:szCs w:val="32"/>
          <w:cs/>
        </w:rPr>
        <w:t xml:space="preserve"> หมายถึง งานที่เกี่ยวกับเพลงที่แต่งขึ้นเพื่อบรรเลงหรือขับร้องในรูปแบบของคำร้องหรือทำนองหรือทั้งสองอย่าง และรวมถึงโน้ตเพลงหรือแผนภูมิเพลงที่ได้แยกและเรียบเรียงเสียงประสานแล้ว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(5)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งานโสตทัศนวัสดุ</w:t>
      </w:r>
      <w:r>
        <w:rPr>
          <w:rFonts w:ascii="Angsana New" w:hAnsi="Angsana New"/>
          <w:sz w:val="32"/>
          <w:szCs w:val="32"/>
          <w:cs/>
        </w:rPr>
        <w:t xml:space="preserve"> หมายถึง งานซึ่งประกอบด้วยการลำดับภาพโดยบันทึกลงในวัสดุอย่างใดอย่างหนึ่งไม่ว่าจะมีลักษณะอย่างใดที่สามารถนำมาเล่นซ้ำได้อีก และหมายรวมถึงเสียงประกอบของงานประเภทนั้นด้วย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(6)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งานภาพยนตร์</w:t>
      </w:r>
      <w:r>
        <w:rPr>
          <w:rFonts w:ascii="Angsana New" w:hAnsi="Angsana New"/>
          <w:sz w:val="32"/>
          <w:szCs w:val="32"/>
          <w:cs/>
        </w:rPr>
        <w:t xml:space="preserve"> หมายถึง โสตทัศนวัสดุอันประกอบด้วยการลำดับของภาพซึ่งสามารถนำออกฉายได้อย่างต่อเนื่องเช่นเดียวกับภาพยนตร์ หรือสามารถบันทึกลงบนวัสดุอื่นและนำออกฉายได้ต่อเนื่องเช่นเดียวกับภาพยนตร์ และรวมถึงเสียงประกอบภาพยตร์ด้วย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(7)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งานสิ่งบันทึกเสียง</w:t>
      </w:r>
      <w:r>
        <w:rPr>
          <w:rFonts w:ascii="Angsana New" w:hAnsi="Angsana New"/>
          <w:sz w:val="32"/>
          <w:szCs w:val="32"/>
          <w:cs/>
        </w:rPr>
        <w:t xml:space="preserve"> หมายถึง งานอันประกอบด้วยการลำดับของเสียงดนตรี เสียงการแสดง หรือเสียงอื่นใด โดยบันทึกลงในวัสดุไม่ว่าลักษณะใดอันสามารถนำมาใช้เล่นซ้ำได้อีกโดยใช้เครื่องมือที่จำเป็นสำหรับการใช้วัสดุนั้น แต่ทั้งนี้ไม่รวมถึงเสียงประกอบภาพยนต์หรือเสียงประกอบโสตทัศนวัสดุอย่างอื่น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(8)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งานแพร่เสียงแพร่ภาพ</w:t>
      </w:r>
      <w:r>
        <w:rPr>
          <w:rFonts w:ascii="Angsana New" w:hAnsi="Angsana New"/>
          <w:sz w:val="32"/>
          <w:szCs w:val="32"/>
          <w:cs/>
        </w:rPr>
        <w:t xml:space="preserve"> หมายถึง งานที่นำออกสู่สาธารณชนโดยการแพร่เสียงทางวิทยุกระจายเสียง การแพร่เสียงและภาพทางวิทยุโทรทัศน์ หรือโดยวิธีการอื่นที่คล้ายคลึงกัน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(9)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งานโปรแกรมคอมพิวเตอร์</w:t>
      </w:r>
      <w:r>
        <w:rPr>
          <w:rFonts w:ascii="Angsana New" w:hAnsi="Angsana New"/>
          <w:sz w:val="32"/>
          <w:szCs w:val="32"/>
          <w:cs/>
        </w:rPr>
        <w:t xml:space="preserve"> หมายถึง งานประเภทคำสั่ง ชุดคำสั่ง หรือสิ่งอื่นใดที่ใช้กับเครื่องคอมพิวเตอร์เพื่อให้เครื่องคอมพิวเตอร์ทำงาน หรือเพื่อให้ได้รับผลอย่างใดอย่างหนึ่ง ไม่ว่าจะเป็นภาษาโปรแกรมคอมพิวเตอร์ในลักษณะใด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</w:r>
      <w:r w:rsidRPr="00DD10DC">
        <w:rPr>
          <w:b/>
          <w:bCs/>
          <w:i/>
          <w:iCs/>
        </w:rPr>
        <w:t>4)</w:t>
      </w:r>
      <w:r w:rsidRPr="00DD10DC">
        <w:rPr>
          <w:b/>
          <w:bCs/>
          <w:i/>
          <w:iCs/>
        </w:rPr>
        <w:tab/>
      </w:r>
      <w:r w:rsidRPr="00DD10DC">
        <w:rPr>
          <w:b/>
          <w:bCs/>
          <w:i/>
          <w:iCs/>
          <w:cs/>
        </w:rPr>
        <w:t xml:space="preserve">งานลิขสิทธิ์นั้นจะต้องเป็นงานที่ไม่ขัดต่อกฎหมายและศีลธรรมอันดี </w:t>
      </w:r>
      <w:r>
        <w:rPr>
          <w:cs/>
        </w:rPr>
        <w:t>กล่าวคือ ต้องไม่ใช่งานที่มีเนื้อหาในลักษณะที่เสื่อมเสียต่อศีลธรรม ลามกอนาจาร หรืองานที่มีเนื้อหาขัดต่อกฎหมาย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</w:r>
      <w:r>
        <w:rPr>
          <w:cs/>
        </w:rPr>
        <w:t>หากงานลิขสิทธิ์ประเภทใดมีองค์ประกอบครบถ้วนตามที่ระบุไว้ข้างต้น ก็จะมีผลทำให้เจ้าของลิขสิทธิ์ดังกล่าวมีสิทธิตามที่กฎหมายระบุไว้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1.1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สิทธิของเจ้าของลิขสิทธิ์</w:t>
      </w:r>
      <w:r>
        <w:rPr>
          <w:rFonts w:ascii="Angsana New" w:hAnsi="Angsana New"/>
          <w:sz w:val="32"/>
          <w:szCs w:val="32"/>
          <w:cs/>
        </w:rPr>
        <w:t xml:space="preserve"> สิทธิของเจ้าของลิขสิทธิ์จะเกิดขึ้นทันทีเมื่อสร้างสรรค์งานดังกล่าวแล้วเสร็จ เนื่องจากประเทศไทยใช้ระบบการให้ความคุ้มครองเกี่ยวกับลิขสิทธิ์โดยอัตโนมัติ กล่าวคือเมื่อสร้างสรรค์งานเสร็จก็ได้รับความคุ้มครองโดยทันที ซึ่งจะแตกต่างจากระบบกฎหมายในส่วนของสิทธิบัตรและเครื่องหมายการค้า ซึ่งจะได้รับความคุ้มครองในฐานะสิทธิบัตรและเครื่องหมายการค้าที่จดทะเบียนก็ต่อเมื่อได้รับการจดทะเบียนจากหน่วยงานของกรมทรัพย์สินทางปัญญาเท่านั้น ดังนั้นการจดแจ้งลิขสิทธิ์กับกรมทรัพย์สินทางปัญญาจึงเป็นเพียงการบันทึก (record) ไว้เพื่อเป็นหลักฐานเพื่อความสะดวกในการดำเนินคดีเท่านั้น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สิทธิของเจ้าของลิขสิทธิ์ตามที่กฎหมายไทยระบุไว้สามารถแบ่งได้ 5 ประเภท คือ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1.</w:t>
      </w:r>
      <w:r>
        <w:rPr>
          <w:rFonts w:ascii="Angsana New" w:hAnsi="Angsana New"/>
          <w:sz w:val="32"/>
          <w:szCs w:val="32"/>
          <w:cs/>
        </w:rPr>
        <w:tab/>
        <w:t>สิทธิในการห้ามมิให้ผู้อื่นทำซ้ำหรือดัดแปลงงานของตน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2.</w:t>
      </w:r>
      <w:r>
        <w:rPr>
          <w:rFonts w:ascii="Angsana New" w:hAnsi="Angsana New"/>
          <w:sz w:val="32"/>
          <w:szCs w:val="32"/>
          <w:cs/>
        </w:rPr>
        <w:tab/>
        <w:t>สิทธิในการห้ามมิให้เผยแพร่งานของตนต่อสาธารณชน</w:t>
      </w:r>
    </w:p>
    <w:p w:rsidR="00552A77" w:rsidRDefault="00552A77">
      <w:pPr>
        <w:pStyle w:val="BodyText"/>
        <w:tabs>
          <w:tab w:val="left" w:pos="720"/>
        </w:tabs>
      </w:pPr>
      <w:r>
        <w:tab/>
        <w:t>3.</w:t>
      </w:r>
      <w:r>
        <w:tab/>
      </w:r>
      <w:r>
        <w:rPr>
          <w:cs/>
        </w:rPr>
        <w:t>สิทธิห้ามมิให้ผู้อื่นให้เช่าต้นฉบับหรือสำเนางานโปรแกรมคอมพิวเตอร์โสตทัศนวัสดุ ภาพยนต์ และสิ่งบันทึกเสียง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4.</w:t>
      </w:r>
      <w:r>
        <w:rPr>
          <w:rFonts w:ascii="Angsana New" w:hAnsi="Angsana New"/>
          <w:sz w:val="32"/>
          <w:szCs w:val="32"/>
          <w:cs/>
        </w:rPr>
        <w:tab/>
        <w:t>สิทธิในการให้ประโยชน์อันเกิดจากลิขสิทธิ์ของผู้อื่น</w:t>
      </w:r>
    </w:p>
    <w:p w:rsidR="00552A77" w:rsidRDefault="00552A77">
      <w:pPr>
        <w:pStyle w:val="BodyText"/>
        <w:tabs>
          <w:tab w:val="left" w:pos="720"/>
        </w:tabs>
      </w:pPr>
      <w:r>
        <w:tab/>
        <w:t>5.</w:t>
      </w:r>
      <w:r>
        <w:tab/>
      </w:r>
      <w:r>
        <w:rPr>
          <w:cs/>
        </w:rPr>
        <w:t>สิทธิในการอนุญาตให้ผู้อื่นใช้งานอันมีลิขสิทธิ์ของตน ซึ่งจะอยู่ในรูปแบบของสัญญาอนุญาตให้ใช้สิทธิ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1.2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อายุการคุ้มครองของลิขสิทธิ์</w:t>
      </w:r>
      <w:r>
        <w:rPr>
          <w:rFonts w:ascii="Angsana New" w:hAnsi="Angsana New"/>
          <w:sz w:val="32"/>
          <w:szCs w:val="32"/>
          <w:cs/>
        </w:rPr>
        <w:t xml:space="preserve"> ตามกฎหมายไทยสามารถแบ่งอายุของการคุ้มครองลิขสิทธิ์ได้ 7 ประเภท คือ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1.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อายุลิขสิทธิ์ทั่วไป</w:t>
      </w:r>
      <w:r>
        <w:rPr>
          <w:rFonts w:ascii="Angsana New" w:hAnsi="Angsana New"/>
          <w:sz w:val="32"/>
          <w:szCs w:val="32"/>
          <w:cs/>
        </w:rPr>
        <w:t xml:space="preserve"> กฎหมายให้ความคุ้มครองตลอดอายุของผู้สร้างสรรค์และต่อไปอีก 50 ปี นับแต่วันที่ผู้สร้างสรรค์งานถึงแก่ความตาย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2.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อายุลิขสิทธิ์ในกรณีผู้สร้างสรรค์ร่วม</w:t>
      </w:r>
      <w:r>
        <w:rPr>
          <w:rFonts w:ascii="Angsana New" w:hAnsi="Angsana New"/>
          <w:sz w:val="32"/>
          <w:szCs w:val="32"/>
          <w:cs/>
        </w:rPr>
        <w:t xml:space="preserve"> กล่าวคือ กรณีที่งานลิขสิทธิ์ประเภทใดประเภทหนึ่งมีผู้สร้างสรรค์งานมากกว่า 1 คน ระยะเวลาในการคุ้มครองให้นับตั้งแต่วันที่ผู้สร้างสรรค์ร่วมคนสุดท้ายถึงแก่ความตายและต่อไปอีก 50 ปี นับจากนั้น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3.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อายุลิขสิทธิ์กรณีผู้สร้างสรรค์เป็นนิติบุคคล</w:t>
      </w:r>
      <w:r>
        <w:rPr>
          <w:rFonts w:ascii="Angsana New" w:hAnsi="Angsana New"/>
          <w:sz w:val="32"/>
          <w:szCs w:val="32"/>
          <w:cs/>
        </w:rPr>
        <w:t xml:space="preserve"> กฎหมายให้ความคุ้มครอง 50 ปี นับแต่วันที่สร้างสรรค์ และถ้าระหว่างอายุดังกล่าวได้มีการโฆษณางานขึ้นให้ลิขสิทธิ์มีอยู่ต่อไปอีก 50 ปี นับแต่วันที่มีการโฆษณางานครั้งแรก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4.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อายุลิขสิทธิ์ของงานที่สร้างสรรค์โดยใช้นามแฝงและไม่ปรากฎชื่อผู้สร้างสรรค์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(Pseudonymous or anonymous works) </w:t>
      </w:r>
      <w:r>
        <w:rPr>
          <w:rFonts w:ascii="Angsana New" w:hAnsi="Angsana New"/>
          <w:sz w:val="32"/>
          <w:szCs w:val="32"/>
          <w:cs/>
        </w:rPr>
        <w:t>มีอายุ 50 ปี นับแต่วันที่ได้สร้างสรรค์งาน แต่ถ้ามีการโฆษณางานในระหว่างระยะเวลาดังกล่าวให้มีลิขสิทธิ์อยู่ต่อไปอีก 50 ปี นับแต่วันที่โฆษณางานครั้งแรก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5.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อายุลิขสิทธิ์ในงานภาพถ่าย โสตทัศนวัสดุ ภาพยนต์ สิ่งบันทึกเสียง หรืองานแพร่เสียงแพร่ภาพ</w:t>
      </w:r>
      <w:r>
        <w:rPr>
          <w:rFonts w:ascii="Angsana New" w:hAnsi="Angsana New"/>
          <w:sz w:val="32"/>
          <w:szCs w:val="32"/>
          <w:cs/>
        </w:rPr>
        <w:t xml:space="preserve"> มีอายุลิขสิทธิ์ 50 ปี นับแต่วันที่สร้างสรรค์งาน แต่ถ้ามีการโฆษณางาน แต่ถ้ามีการโฆษณางานในระหว่างระยะเวลาดังกล่าวให้มีลิขสิทธิ์อยู่ต่อไปอีก 50 ปี นับแต่วันที่โฆษณางานครั้งแรก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6.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อายุลิขสิทธิ์ในงานศิลปประยุกต์</w:t>
      </w:r>
      <w:r>
        <w:rPr>
          <w:rFonts w:ascii="Angsana New" w:hAnsi="Angsana New"/>
          <w:sz w:val="32"/>
          <w:szCs w:val="32"/>
          <w:cs/>
        </w:rPr>
        <w:t xml:space="preserve"> มีอายุลิขสิทธิ์ 25 ปี นับแต่วันสร้างสรรค์งาน แต่ถ้ามีการโฆษณางานในระหว่างระยะเวลาดังกล่าวให้มีลิขสิทธิ์อยู่ต่อไปอีก 25 ปี นับแต่วันที่โฆษณางานครั้งแรก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7.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อายุลิขสิทธิ์ในงานที่สร้างสรรค์ขึ้นโดยการจ้างหรือตามคำสั่งหรือในความควบคุม</w:t>
      </w:r>
      <w:r>
        <w:rPr>
          <w:rFonts w:ascii="Angsana New" w:hAnsi="Angsana New"/>
          <w:sz w:val="32"/>
          <w:szCs w:val="32"/>
          <w:cs/>
        </w:rPr>
        <w:t>ให้มีอายุ 50 ปี นับแต่วันสร้างสรรค์งาน แต่ถ้ามีการโฆษณางานในระหว่างระยะเวลาดังกล่าวให้มีลิขสิทธิ์อยู่ต่อไปอีก 50 ปี นับแต่วันที่โฆษณางานครั้งแรก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1.3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ลักษณะการละเมิดลิขสิทธิ์</w:t>
      </w:r>
      <w:r>
        <w:rPr>
          <w:rFonts w:ascii="Angsana New" w:hAnsi="Angsana New"/>
          <w:sz w:val="32"/>
          <w:szCs w:val="32"/>
          <w:cs/>
        </w:rPr>
        <w:t xml:space="preserve"> การละเมิดลิขสิทธิ์ตามกฎหมายไทยสามารถแบ่งออกได้เป็น 2 ประเภทใหญ่ ๆ คือ</w:t>
      </w:r>
    </w:p>
    <w:p w:rsidR="00552A77" w:rsidRDefault="00552A77">
      <w:pPr>
        <w:rPr>
          <w:rFonts w:ascii="Angsana New" w:hAnsi="Angsana New"/>
          <w:b/>
          <w:bCs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1.</w:t>
      </w:r>
      <w:r>
        <w:rPr>
          <w:rFonts w:ascii="Angsana New" w:hAnsi="Angsana New"/>
          <w:b/>
          <w:bCs/>
          <w:sz w:val="32"/>
          <w:szCs w:val="32"/>
          <w:cs/>
        </w:rPr>
        <w:tab/>
        <w:t>การละเมิดลิขสิทธิ์ขั้นต้น (Primary infringement)</w:t>
      </w:r>
      <w:r>
        <w:rPr>
          <w:rFonts w:ascii="Angsana New" w:hAnsi="Angsana New"/>
          <w:sz w:val="32"/>
          <w:szCs w:val="32"/>
          <w:cs/>
        </w:rPr>
        <w:t xml:space="preserve"> คือการกระทำซ้ำ ดัดแปลง หรือเผยแพร่ต่อสาธารณชนซึ่งงานอันมีลิขสิทธิ์ของบุคคลอื่นโดยไม่ได้รับอนุญาตจากเจ้าของลิขสิทธิ์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b/>
          <w:bCs/>
          <w:sz w:val="32"/>
          <w:szCs w:val="32"/>
          <w:cs/>
        </w:rPr>
        <w:tab/>
        <w:t>ทำซ้ำ</w:t>
      </w:r>
      <w:r>
        <w:rPr>
          <w:rFonts w:ascii="Angsana New" w:hAnsi="Angsana New"/>
          <w:sz w:val="32"/>
          <w:szCs w:val="32"/>
          <w:cs/>
        </w:rPr>
        <w:t xml:space="preserve"> หมายถึง การคัดลอกไม่ว่าด้วยวิธีใด ๆ เลียนแบบ ทำสำเนา ทำแม่พิมพ์ บันทึกเสียง บันทึกภาพ หรือ บันทึกเสียงและภาพจากต้นฉบับ โดยทำให้เกิดสำเนาหรืองานอีกฉบับหนึ่งโดยอาศัยต้นฉบับของงาน เช่นการนำเอาเทปแคสเซ็ทมากระทำการอัดซ้ำ และนำไปจำหน่ายโดยไม่ได้รับอนุญาต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 xml:space="preserve">ดัดแปลง </w:t>
      </w:r>
      <w:r>
        <w:rPr>
          <w:rFonts w:ascii="Angsana New" w:hAnsi="Angsana New"/>
          <w:sz w:val="32"/>
          <w:szCs w:val="32"/>
          <w:cs/>
        </w:rPr>
        <w:t>หมายถึง การปรับปรุงแก้ไขเพิ่มเติมหรือจำลองงานต้นฉบับในส่วนที่เป็นสาระสำคัญโดยไม่มีลักษณะของการจัดทำงานขึ้นใหม่ ทั้งนี้ไม่ว่าทั้งหมดหรือบางส่วน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เผยแพร่ต่อสาธารณชน</w:t>
      </w:r>
      <w:r>
        <w:rPr>
          <w:rFonts w:ascii="Angsana New" w:hAnsi="Angsana New"/>
          <w:sz w:val="32"/>
          <w:szCs w:val="32"/>
          <w:cs/>
        </w:rPr>
        <w:t xml:space="preserve"> หมายถึง ทำให้ปรากฎต่อสาธารณชนโดยการแสดง บรรยาย สวด บรรเลง หรือทำให้เกิด หรือปรากฎซึ่งเสียงและภาพ หรือโดยวิธีการอื่นใด ที่ทำให้งานเกิดขึ้น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2.</w:t>
      </w:r>
      <w:r>
        <w:rPr>
          <w:rFonts w:ascii="Angsana New" w:hAnsi="Angsana New"/>
          <w:b/>
          <w:bCs/>
          <w:sz w:val="32"/>
          <w:szCs w:val="32"/>
          <w:cs/>
        </w:rPr>
        <w:tab/>
        <w:t>การละเมิดลิขสิทธิ์ขั้นรอง (Secondary infringement)</w:t>
      </w:r>
      <w:r>
        <w:rPr>
          <w:rFonts w:ascii="Angsana New" w:hAnsi="Angsana New"/>
          <w:sz w:val="32"/>
          <w:szCs w:val="32"/>
          <w:cs/>
        </w:rPr>
        <w:t xml:space="preserve"> คือ การกระทำละเมิดลิขสิทธิ์ที่ต่อเนื่องจากการละเมิดลิขสิทธิ์ขั้นต้น กล่าวคือนำเอางานละเมิดลิขสิทธิ์ในขั้นต้นมาทำให้มีความแพร่หลายออกไปโดยวิธีการต่าง ๆ เช่น ขาย มีไว้เพื่อขาย เสนอขาย ให้เช่า เสนอให้เช่า เช่าซื้อ เผยแพร่ต่อสาธารณชน แจกจ่าย ในลักษณะที่ก่อให้เกิดความเสียหายแก่เจ้าของลิขสิทธิ์ หรือนำหรือสั่งเข้ามาในราชอาณาจักร</w:t>
      </w:r>
    </w:p>
    <w:p w:rsidR="00552A77" w:rsidRDefault="00552A77">
      <w:pPr>
        <w:rPr>
          <w:rFonts w:ascii="Angsana New" w:hAnsi="Angsana New" w:hint="cs"/>
          <w:sz w:val="32"/>
          <w:szCs w:val="32"/>
        </w:rPr>
      </w:pPr>
    </w:p>
    <w:p w:rsidR="00DD10DC" w:rsidRPr="00DD10DC" w:rsidRDefault="00DD10DC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Angsana New" w:hAnsi="Angsana New" w:hint="cs"/>
          <w:sz w:val="32"/>
          <w:szCs w:val="32"/>
          <w:cs/>
        </w:rPr>
        <w:t xml:space="preserve">  ละเมิดลิขสิทธิ์ชั้นรองต้องมีเจตนา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 w:hint="cs"/>
          <w:sz w:val="32"/>
          <w:szCs w:val="32"/>
          <w:cs/>
        </w:rPr>
        <w:t>ฎีกาที่ 2000/2543)</w:t>
      </w:r>
    </w:p>
    <w:p w:rsidR="00DD10DC" w:rsidRDefault="00DD10DC">
      <w:pPr>
        <w:rPr>
          <w:rFonts w:ascii="Angsana New" w:hAnsi="Angsana New" w:hint="cs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1.4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โทษทางอาญาในความผิดฐานละเมิดลิขสิทธิ์</w:t>
      </w:r>
      <w:r>
        <w:rPr>
          <w:rFonts w:ascii="Angsana New" w:hAnsi="Angsana New"/>
          <w:sz w:val="32"/>
          <w:szCs w:val="32"/>
          <w:cs/>
        </w:rPr>
        <w:t xml:space="preserve"> กฎหมายได้ระบุความผิดฐานละเมิดลิขสิทธิ์ไว้ 5 ประเภทใหญ่ ๆ คือ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1.</w:t>
      </w:r>
      <w:r>
        <w:tab/>
      </w:r>
      <w:r>
        <w:rPr>
          <w:cs/>
        </w:rPr>
        <w:t>ความผิดที่เกิดจากการทำซ้ำ ดัดแปลง หรือเผยแพร่ต่อสาธารณชน ซึ่งงานอันมีลิขสิทธิ์โดยไม่ได้รับอนุญาต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2.</w:t>
      </w:r>
      <w:r>
        <w:tab/>
      </w:r>
      <w:r>
        <w:rPr>
          <w:cs/>
        </w:rPr>
        <w:t>ความผิดที่เกิดจากการทำซ้ำ ดัดแปลง เผยแพร่ต่อสาธารณชน ให้เช่าต้นฉบับหรือสำเนาของโสตทัศนวัสดุ ภาพยนต์ หรือสิ่งบันทึกเสียง อันมีลิขสิทธิ์โดยไม่ได้รับอนุญาต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3.</w:t>
      </w:r>
      <w:r>
        <w:tab/>
      </w:r>
      <w:r>
        <w:rPr>
          <w:cs/>
        </w:rPr>
        <w:t>ความผิดที่เกิดจากการจัดทำโสตทัศนวัสดุ ภาพยนตร์ สิ่งบันทึกเสียง หรืองานแพร่เสียงแพร่ภาพ ไม่ว่าทั้งหมดหรือบางส่วน การแพร่เสียงแพร่ภาพซ้ำ หรือการจัดให้ประชาชนฟัง หรือเข้าชมงานแพร่ภาพแพร่เสียง โดยเรียกเก็บเงินหรือผลประโยชน์อย่างอื่นในทางการค้า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4.</w:t>
      </w:r>
      <w:r>
        <w:tab/>
      </w:r>
      <w:r>
        <w:rPr>
          <w:cs/>
        </w:rPr>
        <w:t>ความผิดที่เกิดจากการทำซ้ำ ดัดแปลง เผยแพร่ต่อสาธารณชน ให้เช่าต้นฉบับหรือสำเนางานโปรแกรมคอมพิวเตอร์ โดยไม่ได้รับอนุญาต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5.</w:t>
      </w:r>
      <w:r>
        <w:tab/>
      </w:r>
      <w:r>
        <w:rPr>
          <w:cs/>
        </w:rPr>
        <w:t>ความผิดที่เกิดจากการนำงานที่ละเมิดลิขสิทธิ์มาเพื่อขาย มีไว้เพื่อขาย เสนอขาย ให้เช่า ให้เช่าซื้อ เผยแพร่ต่อสาธารณชน แจกจ่าย ในลักษณะที่ก่อให้เกิดความเสียหาย นำหรือสั่งเข้ามาในราชอาณาจักร โดยไม่ได้รับอนุญาต</w:t>
      </w:r>
    </w:p>
    <w:p w:rsidR="00552A77" w:rsidRDefault="00552A77">
      <w:pPr>
        <w:rPr>
          <w:rFonts w:ascii="Angsana New" w:hAnsi="Angsana New"/>
          <w:sz w:val="32"/>
          <w:szCs w:val="32"/>
          <w:u w:val="single"/>
          <w:cs/>
        </w:rPr>
      </w:pPr>
    </w:p>
    <w:p w:rsidR="00552A77" w:rsidRDefault="00552A77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1.5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ปัญหาทางกฎหมายลิขสิทธิ์กับธุรกิจ </w:t>
      </w:r>
      <w:r>
        <w:rPr>
          <w:rFonts w:ascii="Angsana New" w:hAnsi="Angsana New"/>
          <w:b/>
          <w:bCs/>
          <w:sz w:val="32"/>
          <w:szCs w:val="32"/>
          <w:u w:val="single"/>
        </w:rPr>
        <w:t>E-Commerce</w:t>
      </w:r>
    </w:p>
    <w:p w:rsidR="00552A77" w:rsidRDefault="00552A77">
      <w:pPr>
        <w:rPr>
          <w:rFonts w:ascii="Angsana New" w:hAnsi="Angsana New"/>
          <w:b/>
          <w:bCs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  <w:t xml:space="preserve">การละเมิดลิขสิทธิ์งานบนอินเตอร์เน็ต อาทิเช่น </w:t>
      </w:r>
      <w:r>
        <w:rPr>
          <w:rFonts w:ascii="Angsana New" w:hAnsi="Angsana New"/>
          <w:sz w:val="32"/>
          <w:szCs w:val="32"/>
        </w:rPr>
        <w:t>Metalog, Hyperlink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  <w:t>การทำซ้ำงานลิขสิทธิ์ของบุคคลอื่น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  <w:t>ลิขสิทธิ์ในงานสื่ออิเล</w:t>
      </w:r>
      <w:r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  <w:cs/>
        </w:rPr>
        <w:t>ทรอนิ</w:t>
      </w:r>
      <w:r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  <w:cs/>
        </w:rPr>
        <w:t xml:space="preserve">ส์ เช่น </w:t>
      </w:r>
      <w:r>
        <w:rPr>
          <w:rFonts w:ascii="Angsana New" w:hAnsi="Angsana New"/>
          <w:sz w:val="32"/>
          <w:szCs w:val="32"/>
        </w:rPr>
        <w:t>E-book</w:t>
      </w:r>
      <w:r>
        <w:rPr>
          <w:rFonts w:ascii="Angsana New" w:hAnsi="Angsana New"/>
          <w:sz w:val="32"/>
          <w:szCs w:val="32"/>
          <w:cs/>
        </w:rPr>
        <w:t>, ฯลฯ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 xml:space="preserve">- </w:t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สิทธินักแสดง</w:t>
      </w:r>
      <w:r>
        <w:rPr>
          <w:rFonts w:ascii="Angsana New" w:hAnsi="Angsana New"/>
          <w:sz w:val="32"/>
          <w:szCs w:val="32"/>
          <w:cs/>
        </w:rPr>
        <w:t xml:space="preserve"> (Performer's right)</w:t>
      </w:r>
    </w:p>
    <w:p w:rsidR="00552A77" w:rsidRDefault="00552A77">
      <w:pPr>
        <w:pStyle w:val="BodyText"/>
        <w:rPr>
          <w:rFonts w:hint="cs"/>
        </w:rPr>
      </w:pPr>
      <w:r>
        <w:tab/>
      </w:r>
      <w:r>
        <w:rPr>
          <w:cs/>
        </w:rPr>
        <w:t>สิทธินักแสดงเป็นสิทธิข้างเคียงประเภทหนึ่งที่มิใช่งานอันมีลิขสิทธิ์แต่เป็นสิทธิที่เกี่ยวข้องกับงานลิขสิทธิ์โดยเป็นสิทธิที่เกิดจากการสร้างสรรค์งานของผู้แสดง นักดนตรี นักร้อง นักเต้น นักรำ และผู้ซึ่งแสดงท่าทางร้องพร้อมกล่าวพากย์ แสดงตามบทบาทในการแสดงหรือการ กระทำอย่างอื่นที่มีลักษณะคล้ายคลึงกัน นักแสดงซึ่งเป็นเจ้าของสิทธิดังกล่าวมีสิทธิที่จะห้ามไม่ให้ผู้อื่นกระทำการแพร่เสียงแพร่ภาพซึ่งการแสดงของตน หรือห้ามมิให้การบันทึก ทำซ้ำ หรือดัดแปลง ซึ่งการแสดงของตน โดยไม่ได้รับอนุญาต สิทธินักแสดงจึงถือเป็นสิทธิข้างเคียงที่กฎหมายให้ความคุ้มครองและบัญญัติไว้รวมกับลิขสิทธิ์ในพระราชบัญญัติลิขสิทธิ์ พ</w:t>
      </w:r>
      <w:r>
        <w:t>.</w:t>
      </w:r>
      <w:r>
        <w:rPr>
          <w:cs/>
        </w:rPr>
        <w:t>ศ</w:t>
      </w:r>
      <w:r>
        <w:t xml:space="preserve">. 2537 </w:t>
      </w:r>
      <w:r>
        <w:rPr>
          <w:cs/>
        </w:rPr>
        <w:t>ปัจจุบันเงื่อนไขการได้มาของสิทธินักแสดง คือ นักแสดงนั้นต้องมีสัญชาติไทย หรือถิ่นที่อยู่ในประเทศไทย หรือ การแสดงหรือส่วนใหญ่ของการแสดงนั้นเกิดขึ้นในราชอาณาจักร หรือในประเทศที่เป็นภาคีของอนุสัญญาว่าด้วยการคุ้มครองสิทธินักแสดงที่ประเทศไทยเป็นสมาชิกอยู่ นักแสดงสามารถได้รับค่าตอบแทนจากการแสดงของตน</w:t>
      </w:r>
    </w:p>
    <w:p w:rsidR="00DD10DC" w:rsidRDefault="00DD10DC">
      <w:pPr>
        <w:pStyle w:val="BodyText"/>
        <w:rPr>
          <w:rFonts w:hint="cs"/>
        </w:rPr>
      </w:pPr>
    </w:p>
    <w:p w:rsidR="00DD10DC" w:rsidRPr="00552A77" w:rsidRDefault="00552A77">
      <w:pPr>
        <w:pStyle w:val="BodyText"/>
        <w:rPr>
          <w:rFonts w:hint="cs"/>
          <w:cs/>
        </w:rPr>
      </w:pPr>
      <w:r>
        <w:rPr>
          <w:noProof/>
        </w:rPr>
        <w:pict>
          <v:line id="_x0000_s1028" style="position:absolute;left:0;text-align:left;z-index:251657728" from="180pt,11pt" to="207pt,11pt">
            <v:stroke endarrow="block"/>
          </v:line>
        </w:pict>
      </w:r>
      <w:r w:rsidR="00DD10DC">
        <w:rPr>
          <w:rFonts w:hint="cs"/>
          <w:cs/>
        </w:rPr>
        <w:tab/>
      </w:r>
      <w:r w:rsidR="00DD10DC">
        <w:rPr>
          <w:rFonts w:hint="cs"/>
          <w:b/>
          <w:bCs/>
          <w:u w:val="single"/>
          <w:cs/>
        </w:rPr>
        <w:t>หมายเหตุ</w:t>
      </w:r>
      <w:r w:rsidR="00DD10DC">
        <w:rPr>
          <w:rFonts w:hint="cs"/>
          <w:cs/>
        </w:rPr>
        <w:t xml:space="preserve">  คำพิพากษาที่น่าสนใจ </w:t>
      </w:r>
      <w:r>
        <w:t xml:space="preserve">                 </w:t>
      </w:r>
      <w:r>
        <w:rPr>
          <w:rFonts w:hint="cs"/>
          <w:cs/>
        </w:rPr>
        <w:t>คำพิพากษาฎีกาที่ 6355/2548 และคำพิพากษาศาลทรัพย์สินทางปัญญาและการค้าระหว่างประเทศกลาง (ทป12/2548 (คดีดำ) และ ทป47/2547 (คดีแดง))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2.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เครื่องหมายการค้า</w:t>
      </w:r>
      <w:r>
        <w:rPr>
          <w:rFonts w:ascii="Angsana New" w:hAnsi="Angsana New"/>
          <w:sz w:val="32"/>
          <w:szCs w:val="32"/>
          <w:cs/>
        </w:rPr>
        <w:t xml:space="preserve"> (Trademark)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เครื่องหมายการค้าเป็นทรัพย์สินทางปัญญาอย่างหนึ่งที่ใช้ในการบ่งชี้แยกแยะตัวสินค้า บ่งบอกแหล่งที่มาและคุณภาพของสินค้าว่าผลิตหรือจำหน่ายมาจากที่ใด ซึ่งตามพระราชบัญญัติเครื่องหมายการค้า พ.ศ. 2534 ได้แบ่งประเภทของเครื่องหมายที่ได้รับความคุ้มครองเป็น 4 ประเภท คือ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1.</w:t>
      </w:r>
      <w:r>
        <w:rPr>
          <w:rFonts w:ascii="Angsana New" w:hAnsi="Angsana New"/>
          <w:b/>
          <w:bCs/>
          <w:sz w:val="32"/>
          <w:szCs w:val="32"/>
          <w:cs/>
        </w:rPr>
        <w:tab/>
        <w:t>เครื่องหมายการค้า</w:t>
      </w:r>
      <w:r>
        <w:rPr>
          <w:rFonts w:ascii="Angsana New" w:hAnsi="Angsana New"/>
          <w:sz w:val="32"/>
          <w:szCs w:val="32"/>
          <w:cs/>
        </w:rPr>
        <w:t xml:space="preserve"> (Trademark) หมายถึง เครื่องหมายที่ใช้หรือเกี่ยวข้องกับสินค้าเพื่อแสดงว่าสินค้าที่ใช้เครื่องหมายการค้าของเจ้าของเครื่องหมายการค้านั้นแตกต่างจากสินค้าของบุคคลอื่น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u w:val="single"/>
          <w:cs/>
        </w:rPr>
      </w:pPr>
      <w:r>
        <w:rPr>
          <w:rFonts w:ascii="Angsana New" w:hAnsi="Angsana New"/>
          <w:sz w:val="32"/>
          <w:szCs w:val="32"/>
          <w:u w:val="single"/>
          <w:cs/>
        </w:rPr>
        <w:t>ตัวอย่างเครื่องหมายการค้า</w:t>
      </w:r>
    </w:p>
    <w:p w:rsidR="00552A77" w:rsidRDefault="007A0407" w:rsidP="007A0407">
      <w:pPr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E72B7D"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4763135" cy="914400"/>
            <wp:effectExtent l="19050" t="0" r="0" b="0"/>
            <wp:docPr id="1" name="Picture 1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664" b="24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77" w:rsidRDefault="00552A77">
      <w:pPr>
        <w:pStyle w:val="Heading1"/>
      </w:pPr>
      <w:r>
        <w:tab/>
      </w:r>
      <w:r>
        <w:rPr>
          <w:cs/>
        </w:rPr>
        <w:t xml:space="preserve">ความคุ้มครองในเครื่องหมายการค้าตามกฎหมายไทยนั้นอาจแบ่งได้เป็น </w:t>
      </w:r>
      <w:r>
        <w:t xml:space="preserve">2 </w:t>
      </w:r>
      <w:r>
        <w:rPr>
          <w:cs/>
        </w:rPr>
        <w:t>ประเภท คือ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ก.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ความคุ้มครองในฐานะเครื่องหมายการค้าที่จดทะเบียนเครื่องหมายการค้าตามพระราชบัญญัติเครื่องหมายการค้า พ.ศ. 2534</w:t>
      </w:r>
      <w:r>
        <w:rPr>
          <w:rFonts w:ascii="Angsana New" w:hAnsi="Angsana New"/>
          <w:sz w:val="32"/>
          <w:szCs w:val="32"/>
          <w:cs/>
        </w:rPr>
        <w:t xml:space="preserve">  เครื่องหมายการค้าที่เจ้าของเครื่องหมายการค้าได้นำไปจดทะเบียนกับหน่วยงานราชการคือกรมทรัพย์สินทางปัญญานั้น เมื่อได้มีการจดทะเบียนเป็นที่เรียบร้อยแล้วก็จะได้ความคุ้มครองตามกฎหมายคือ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(1)</w:t>
      </w:r>
      <w:r>
        <w:tab/>
      </w:r>
      <w:r>
        <w:rPr>
          <w:cs/>
        </w:rPr>
        <w:t xml:space="preserve">เจ้าของเครื่องหมายการค้าซึ่งได้จดทะเบียนเป็นผู้มีสิทธิแต่เพียงผู้เดียวที่จะใช้เครื่องหมายการค้านั้นสำหรับสินค้าที่ตนได้จดทะเบียนไว้ โดยสิทธิดังกล่าวจะจำกัดอยู่เฉพาะแต่สินค้าที่ได้จดทะเบียนไว้เท่านั้นมิได้มีสิทธิแต่เพียงผู้เดียวที่จะใช้กับสินค้าอื่นที่ตนไม่ได้จดทะเบียนไว้ด้วย เว้นแต่กรณีเป็นเรื่องของการลวงขาย หมายถึง แม้มิได้นำเครื่องหมายการค้านั้นจดทะเบียนในจำพวกอื่น แต่เครื่องหมายการค้าของบุคคลนั้นมีชื่อเสียงแพร่หลายและเป็นที่รู้จักกันโดยทั่วไป </w:t>
      </w:r>
      <w:r>
        <w:t xml:space="preserve">(Well-known mark) </w:t>
      </w:r>
      <w:r>
        <w:rPr>
          <w:cs/>
        </w:rPr>
        <w:t>ก็สามารถขยายความคุ้มครองไปยังสินค้าจำพวกอื่นได้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(2)</w:t>
      </w:r>
      <w:r>
        <w:tab/>
      </w:r>
      <w:r>
        <w:rPr>
          <w:cs/>
        </w:rPr>
        <w:t>สิทธิในการห้ามมิให้ผู้อื่นปลอมแปลง ลอกเลียน หรือกระทำการใด ๆ อันเป็นการละเมิดสิทธิในเครื่องหมายการค้าของตนได้ เช่น การดำเนินคดีกับผู้ละเมิดเครื่องหมายการค้าของตนในฐานะปลอมแปลง เลียนแบบ นำเข้า จำหน่าย หรือแสดงเครื่องหมายการค้าโดยมิชอบ</w:t>
      </w:r>
      <w:r>
        <w:rPr>
          <w:rFonts w:hint="cs"/>
          <w:cs/>
        </w:rPr>
        <w:t xml:space="preserve"> (</w:t>
      </w:r>
      <w:r>
        <w:rPr>
          <w:cs/>
        </w:rPr>
        <w:t xml:space="preserve">ตามที่ระบุไว้ในพระราชบัญญัติเครื่องหมายการค้ามาตรา </w:t>
      </w:r>
      <w:r>
        <w:t>108-111)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(3)</w:t>
      </w:r>
      <w:r>
        <w:tab/>
      </w:r>
      <w:r>
        <w:rPr>
          <w:cs/>
        </w:rPr>
        <w:t>สิทธิในการฟ้องร้องดำเนินคดีเพื่อเรียกร้องค่าเสียหาย การขอคำสั่งศาลให้ระงับการจดทะเบียนของผู้ละเมิด การขอให้เพิกถอนสิทธิของผู้ละเมิด หรือขอให้ศาลห้ามผู้ละเมิดสิทธิในการกระทำใด ๆ ที่ก่อให้เกิดความเสียหายต่อเจ้าของเครื่องหมายการค้า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ข.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ความคุ้มครองในฐานะเครื่องหมายการค้าที่ไม่ได้จดทะเบียน</w:t>
      </w:r>
      <w:r>
        <w:rPr>
          <w:rFonts w:ascii="Angsana New" w:hAnsi="Angsana New"/>
          <w:sz w:val="32"/>
          <w:szCs w:val="32"/>
          <w:cs/>
        </w:rPr>
        <w:t xml:space="preserve">  เจ้าของเครื่องหมายการค้าที่มิได้จดทะเบียนจะได้รับความคุ้มครองน้อยกว่าเจ้าของเครื่องหมายการค้าที่จดทะเบียนเนื่องจากจะได้รับความคุ้มครองจำกัดเพียงแต่ที่ระบุไว้ในประมวลกฎหมายอาญามาตรา 271-275 ในความผิดที่เกี่ยวกับการค้าเท่านั้น (ดูตัวบทกฎหมายในเอกสารแนบท้าย) และเจ้าของเครื่องหมายการค้าที่ไม่ได้จดทะเบียนจะไม่สามารถเรียกค่าเสียหายจากการละเมิดเครื่องหมายการค้าได้ รวมทั้งไม่สามารถร้องขอต่อศาลให้ห้ามจำเลยใช้เครื่องหมายการค้าได้เนื่องจากถูกจำกัดสิทธิไว้ตามกฎหมาย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2.</w:t>
      </w:r>
      <w:r>
        <w:rPr>
          <w:rFonts w:ascii="Angsana New" w:hAnsi="Angsana New"/>
          <w:b/>
          <w:bCs/>
          <w:sz w:val="32"/>
          <w:szCs w:val="32"/>
          <w:cs/>
        </w:rPr>
        <w:tab/>
        <w:t>เครื่องหมายบริการ</w:t>
      </w:r>
      <w:r>
        <w:rPr>
          <w:rFonts w:ascii="Angsana New" w:hAnsi="Angsana New"/>
          <w:sz w:val="32"/>
          <w:szCs w:val="32"/>
          <w:cs/>
        </w:rPr>
        <w:t xml:space="preserve"> (Service Mark) หมายถึง เครื่องหมายที่ใช้เป็นที่หมายหรือเกี่ยวข้องกับบริการเพื่อแสดงว่าบริการที่ใช้เครื่องหมายของเจ้าของเครื่องหมายบริการแตกต่างจากบริการของบุคคลอื่น</w:t>
      </w:r>
    </w:p>
    <w:p w:rsidR="00552A77" w:rsidRDefault="00552A77">
      <w:pPr>
        <w:pStyle w:val="BodyText"/>
      </w:pPr>
    </w:p>
    <w:p w:rsidR="00552A77" w:rsidRDefault="00552A77">
      <w:pPr>
        <w:pStyle w:val="BodyText"/>
      </w:pPr>
      <w:r>
        <w:tab/>
      </w:r>
      <w:r>
        <w:rPr>
          <w:cs/>
        </w:rPr>
        <w:t>เครื่องหมายบริการมีความคล้ายคลึงกับเครื่องหมายการค้าแตกต่างกันเพียงเครื่องหมายการค้าใช้เพื่อแสดงที่มาของสินค้า ส่วนเครื่องหมายบริการใช้กับการบริการเท่านั้น การเกิดสิทธิและความคุ้มครองอย่างอื่นก็เป็นเช่นเดียวกับระบบกฎหมายในเครื่องหมายการค้า โดยกฎหมายให้นำมาอนุโลมใช้</w:t>
      </w:r>
    </w:p>
    <w:p w:rsidR="007A0407" w:rsidRDefault="007A0407">
      <w:pPr>
        <w:rPr>
          <w:rFonts w:ascii="Angsana New" w:hAnsi="Angsana New" w:hint="cs"/>
          <w:sz w:val="32"/>
          <w:szCs w:val="32"/>
          <w:u w:val="single"/>
        </w:rPr>
      </w:pPr>
    </w:p>
    <w:p w:rsidR="007A0407" w:rsidRDefault="007A0407">
      <w:pPr>
        <w:rPr>
          <w:rFonts w:ascii="Angsana New" w:hAnsi="Angsana New" w:hint="cs"/>
          <w:sz w:val="32"/>
          <w:szCs w:val="32"/>
          <w:u w:val="single"/>
        </w:rPr>
      </w:pPr>
    </w:p>
    <w:p w:rsidR="007A0407" w:rsidRDefault="007A0407">
      <w:pPr>
        <w:rPr>
          <w:rFonts w:ascii="Angsana New" w:hAnsi="Angsana New" w:hint="cs"/>
          <w:sz w:val="32"/>
          <w:szCs w:val="32"/>
          <w:u w:val="single"/>
        </w:rPr>
      </w:pPr>
    </w:p>
    <w:p w:rsidR="007A0407" w:rsidRDefault="007A0407">
      <w:pPr>
        <w:rPr>
          <w:rFonts w:ascii="Angsana New" w:hAnsi="Angsana New" w:hint="cs"/>
          <w:sz w:val="32"/>
          <w:szCs w:val="32"/>
          <w:u w:val="single"/>
        </w:rPr>
      </w:pPr>
    </w:p>
    <w:p w:rsidR="007A0407" w:rsidRDefault="007A0407">
      <w:pPr>
        <w:rPr>
          <w:rFonts w:ascii="Angsana New" w:hAnsi="Angsana New" w:hint="cs"/>
          <w:sz w:val="32"/>
          <w:szCs w:val="32"/>
          <w:u w:val="single"/>
        </w:rPr>
      </w:pPr>
    </w:p>
    <w:p w:rsidR="00552A77" w:rsidRDefault="00552A77">
      <w:pPr>
        <w:rPr>
          <w:rFonts w:ascii="Angsana New" w:hAnsi="Angsana New" w:hint="cs"/>
          <w:sz w:val="32"/>
          <w:szCs w:val="32"/>
          <w:u w:val="single"/>
          <w:cs/>
        </w:rPr>
      </w:pPr>
      <w:r>
        <w:rPr>
          <w:rFonts w:ascii="Angsana New" w:hAnsi="Angsana New"/>
          <w:sz w:val="32"/>
          <w:szCs w:val="32"/>
          <w:u w:val="single"/>
          <w:cs/>
        </w:rPr>
        <w:t>ตัวอย่างเครื่องหมายบริการ</w:t>
      </w:r>
    </w:p>
    <w:p w:rsidR="00552A77" w:rsidRDefault="00E72B7D" w:rsidP="007A0407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3816985" cy="882650"/>
            <wp:effectExtent l="19050" t="0" r="0" b="0"/>
            <wp:docPr id="2" name="Picture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72" t="5521" r="7814" b="67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3.</w:t>
      </w:r>
      <w:r>
        <w:rPr>
          <w:rFonts w:ascii="Angsana New" w:hAnsi="Angsana New"/>
          <w:b/>
          <w:bCs/>
          <w:sz w:val="32"/>
          <w:szCs w:val="32"/>
          <w:cs/>
        </w:rPr>
        <w:tab/>
        <w:t>เครื่องหมายรับรอง</w:t>
      </w:r>
      <w:r>
        <w:rPr>
          <w:rFonts w:ascii="Angsana New" w:hAnsi="Angsana New"/>
          <w:sz w:val="32"/>
          <w:szCs w:val="32"/>
          <w:cs/>
        </w:rPr>
        <w:t xml:space="preserve"> (Certification Mark) หมายถึง เครื่องหมายที่เจ้าของเครื่องหมายรับรองใช้หรือจะใช้เพื่อแสดงว่าสินค้าและบริการของบุคคลอื่นนั้นมีแหล่งกำเนิดส่วนประกอบ วิธีการผลิต คุณภาพ หรือคุณสมบัติอื่นใดตรงตามที่เจ้าของเครื่องหมายรับรองกำหนด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  <w:rPr>
          <w:rFonts w:hint="cs"/>
        </w:rPr>
      </w:pPr>
      <w:r>
        <w:tab/>
      </w:r>
      <w:r>
        <w:rPr>
          <w:cs/>
        </w:rPr>
        <w:t>เครื่องหมายรับรองจะมีลักษณะแตกต่างจากเครื่องหมายการค้าและเครื่องหมายบริการในแง่ของผู้ใช้คือเป็นเครื่องหมายที่เจ้าของใช้กับสินค้าหรือบริการของบุคคลอื่นว่ามีคุณสมบัติตามที่ตนระบุไว้</w:t>
      </w:r>
    </w:p>
    <w:p w:rsidR="00552A77" w:rsidRDefault="00552A77">
      <w:pPr>
        <w:pStyle w:val="BodyText"/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u w:val="single"/>
          <w:cs/>
        </w:rPr>
        <w:t>ตัวอย่างเครื่องหมายรับรอง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E72B7D" w:rsidP="007A0407">
      <w:pPr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797560" cy="946150"/>
            <wp:effectExtent l="19050" t="0" r="2540" b="0"/>
            <wp:docPr id="3" name="Picture 3" descr="n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407">
        <w:rPr>
          <w:rFonts w:ascii="Angsana New" w:hAnsi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1158875" cy="850900"/>
            <wp:effectExtent l="19050" t="0" r="3175" b="0"/>
            <wp:docPr id="4" name="Picture 4" descr="energy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ergy st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407">
        <w:rPr>
          <w:rFonts w:ascii="Angsana New" w:hAnsi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893445" cy="977900"/>
            <wp:effectExtent l="19050" t="0" r="1905" b="0"/>
            <wp:docPr id="5" name="Picture 5" descr="charter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ter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07" w:rsidRDefault="007A0407">
      <w:pPr>
        <w:jc w:val="thaiDistribute"/>
        <w:rPr>
          <w:rFonts w:ascii="Angsana New" w:hAnsi="Angsana New" w:hint="cs"/>
          <w:sz w:val="32"/>
          <w:szCs w:val="32"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4.</w:t>
      </w:r>
      <w:r>
        <w:rPr>
          <w:rFonts w:ascii="Angsana New" w:hAnsi="Angsana New"/>
          <w:b/>
          <w:bCs/>
          <w:sz w:val="32"/>
          <w:szCs w:val="32"/>
          <w:cs/>
        </w:rPr>
        <w:tab/>
        <w:t>เครื่องหมายร่วม</w:t>
      </w:r>
      <w:r>
        <w:rPr>
          <w:rFonts w:ascii="Angsana New" w:hAnsi="Angsana New"/>
          <w:sz w:val="32"/>
          <w:szCs w:val="32"/>
          <w:cs/>
        </w:rPr>
        <w:t xml:space="preserve"> (Collective Mark) หมายถึง เครื่องหมายการค้าหรือเครื่องหมายบริการที่ใช้หรือจะใช้โดยบริษัทหรือวิสาหกิจในกลุ่มเดียวกันหรือโดยสมาชิกของสมาคม สหกรณ์ </w:t>
      </w:r>
      <w:r w:rsidR="007A0407">
        <w:rPr>
          <w:rFonts w:ascii="Angsana New" w:hAnsi="Angsana New" w:hint="cs"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  <w:cs/>
        </w:rPr>
        <w:t>สหภาพ สหพันธ์ กลุ่มบุคคล หรือองค์กรอื่นใดของรัฐหรือของเอกชน (มาตรา 4)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u w:val="single"/>
          <w:cs/>
        </w:rPr>
        <w:t>ตัวอย่างของเครื่องหมายร่วม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E72B7D" w:rsidP="007A0407">
      <w:pPr>
        <w:jc w:val="center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1510030" cy="616585"/>
            <wp:effectExtent l="19050" t="0" r="0" b="0"/>
            <wp:docPr id="6" name="Picture 6" descr="c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407">
        <w:rPr>
          <w:rFonts w:ascii="Angsana New" w:hAnsi="Angsana New" w:hint="cs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noProof/>
          <w:sz w:val="32"/>
          <w:szCs w:val="32"/>
        </w:rPr>
        <w:drawing>
          <wp:inline distT="0" distB="0" distL="0" distR="0">
            <wp:extent cx="925195" cy="1031240"/>
            <wp:effectExtent l="19050" t="0" r="8255" b="0"/>
            <wp:docPr id="7" name="Picture 7" descr="unili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lie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407">
        <w:rPr>
          <w:rFonts w:ascii="Angsana New" w:hAnsi="Angsana New" w:hint="cs"/>
          <w:sz w:val="32"/>
          <w:szCs w:val="32"/>
          <w:cs/>
        </w:rPr>
        <w:t xml:space="preserve"> </w:t>
      </w:r>
      <w:r w:rsidR="007A0407">
        <w:rPr>
          <w:rFonts w:ascii="Angsana New" w:hAnsi="Angsana New" w:hint="cs"/>
          <w:sz w:val="32"/>
          <w:szCs w:val="32"/>
          <w:cs/>
        </w:rPr>
        <w:tab/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u w:val="single"/>
          <w:cs/>
        </w:rPr>
      </w:pPr>
    </w:p>
    <w:p w:rsidR="00552A77" w:rsidRDefault="00552A77">
      <w:pPr>
        <w:pStyle w:val="BodyText"/>
      </w:pPr>
      <w:r>
        <w:tab/>
      </w:r>
      <w:r>
        <w:rPr>
          <w:cs/>
        </w:rPr>
        <w:t xml:space="preserve">เครื่องหมายร่วมอาจมีลักษณะใกล้เคียงกับเครื่องหมายรับรองอยู่บ้างในแง่ที่ทำหน้าที่เสมือนการยอมรับต่อสาธารณชนถึงความสัมพันธ์ทางโครงสร้างองค์กร </w:t>
      </w:r>
      <w:r>
        <w:t>(</w:t>
      </w:r>
      <w:r>
        <w:rPr>
          <w:cs/>
        </w:rPr>
        <w:t>เช่น บริษัทในเครือ</w:t>
      </w:r>
      <w:r>
        <w:t xml:space="preserve">) </w:t>
      </w:r>
      <w:r>
        <w:rPr>
          <w:cs/>
        </w:rPr>
        <w:t>หรือทางด้านสมาชิกภาพระหว่างเจ้าของเครื่องหมายกับองค์กรที่ใช้เครื่องหมายร่วมนั้นแต่โดยหลักแล้ว เครื่องหมายร่วมมุ่งเน้นถึงความเป็นสมาชิกในกลุ่มเดียวกัน ในขณะที่เครื่องหมายรับรองมุ่งเน้นถึงมาตราฐานของสินค้าหรือบริการ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 xml:space="preserve">ปัญหากฎหมายเครื่องหมายการค้ากับธุรกิจ </w:t>
      </w:r>
      <w:r>
        <w:rPr>
          <w:rFonts w:ascii="Angsana New" w:hAnsi="Angsana New"/>
          <w:b/>
          <w:bCs/>
          <w:sz w:val="32"/>
          <w:szCs w:val="32"/>
        </w:rPr>
        <w:t>E-Commerce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-</w:t>
      </w:r>
      <w:r>
        <w:rPr>
          <w:rFonts w:ascii="Angsana New" w:hAnsi="Angsana New"/>
          <w:sz w:val="32"/>
          <w:szCs w:val="32"/>
          <w:cs/>
        </w:rPr>
        <w:tab/>
        <w:t xml:space="preserve">ปัญหาการละเมิดสิทธิในเครื่องหมายการค้าโดยการจดทะเบียน </w:t>
      </w:r>
      <w:r>
        <w:rPr>
          <w:rFonts w:ascii="Angsana New" w:hAnsi="Angsana New"/>
          <w:sz w:val="32"/>
          <w:szCs w:val="32"/>
        </w:rPr>
        <w:t>Domain Name</w:t>
      </w:r>
    </w:p>
    <w:p w:rsidR="00552A77" w:rsidRDefault="00552A77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  <w:cs/>
        </w:rPr>
        <w:tab/>
        <w:t>ปัญหาการรับฟังพยานหลักฐานอิเลคทรอนิ</w:t>
      </w:r>
      <w:r>
        <w:rPr>
          <w:rFonts w:ascii="Angsana New" w:hAnsi="Angsana New" w:hint="cs"/>
          <w:sz w:val="32"/>
          <w:szCs w:val="32"/>
          <w:cs/>
        </w:rPr>
        <w:t>ก</w:t>
      </w:r>
      <w:r>
        <w:rPr>
          <w:rFonts w:ascii="Angsana New" w:hAnsi="Angsana New"/>
          <w:sz w:val="32"/>
          <w:szCs w:val="32"/>
          <w:cs/>
        </w:rPr>
        <w:t>ส์</w:t>
      </w:r>
    </w:p>
    <w:p w:rsidR="00552A77" w:rsidRDefault="00552A77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  <w:cs/>
        </w:rPr>
        <w:tab/>
        <w:t>เขตอำนาจศาล</w:t>
      </w:r>
    </w:p>
    <w:p w:rsidR="00552A77" w:rsidRDefault="00552A77">
      <w:pPr>
        <w:rPr>
          <w:rFonts w:ascii="Angsana New" w:hAnsi="Angsana New"/>
          <w:sz w:val="32"/>
          <w:szCs w:val="32"/>
        </w:rPr>
      </w:pPr>
    </w:p>
    <w:p w:rsidR="00552A77" w:rsidRDefault="00552A77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3.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สิทธิบัตร</w:t>
      </w:r>
      <w:r>
        <w:rPr>
          <w:rFonts w:ascii="Angsana New" w:hAnsi="Angsana New"/>
          <w:sz w:val="32"/>
          <w:szCs w:val="32"/>
          <w:cs/>
        </w:rPr>
        <w:t xml:space="preserve"> (Patent)</w:t>
      </w:r>
    </w:p>
    <w:p w:rsidR="00552A77" w:rsidRDefault="00552A77">
      <w:pPr>
        <w:pStyle w:val="BodyText"/>
      </w:pPr>
      <w:r>
        <w:tab/>
      </w:r>
      <w:r>
        <w:tab/>
      </w:r>
      <w:r>
        <w:rPr>
          <w:cs/>
        </w:rPr>
        <w:t xml:space="preserve">สิทธิบัตรเป็นสิทธิในทางทรัพย์สินทางปัญญาอย่างหนึ่งที่กฎหมายให้ความคุ้มครองเกี่ยวกับการประดิษฐ์ </w:t>
      </w:r>
      <w:r>
        <w:t xml:space="preserve">(Invention) </w:t>
      </w:r>
      <w:r>
        <w:rPr>
          <w:cs/>
        </w:rPr>
        <w:t xml:space="preserve">และการออกแบบผลิตภัณฑ์ </w:t>
      </w:r>
      <w:r>
        <w:t xml:space="preserve">(Product design) </w:t>
      </w:r>
      <w:r>
        <w:rPr>
          <w:cs/>
        </w:rPr>
        <w:t>โดยมีองค์ประกอบที่สำคัญคือ การประดิษฐ์ที่จะได้รับความคุ้มครองจะต้องมีคุณสมบัติคือ</w:t>
      </w:r>
    </w:p>
    <w:p w:rsidR="00552A77" w:rsidRDefault="00552A77">
      <w:pPr>
        <w:pStyle w:val="BodyText"/>
      </w:pPr>
    </w:p>
    <w:p w:rsidR="00552A77" w:rsidRDefault="00552A77">
      <w:pPr>
        <w:pStyle w:val="BodyText"/>
      </w:pPr>
      <w:r>
        <w:tab/>
        <w:t>(1)</w:t>
      </w:r>
      <w:r>
        <w:tab/>
      </w:r>
      <w:r>
        <w:rPr>
          <w:cs/>
        </w:rPr>
        <w:t xml:space="preserve">เป็นการประดิษฐ์ที่ใหม่ </w:t>
      </w:r>
      <w:r>
        <w:t xml:space="preserve">(Novelty) </w:t>
      </w:r>
      <w:r>
        <w:rPr>
          <w:cs/>
        </w:rPr>
        <w:t>กล่าวคือมิได้มีผู้ใดคิดประดิษฐ์สิ่งประดิษฐ์ดังกล่าวมาก่อน</w:t>
      </w:r>
    </w:p>
    <w:p w:rsidR="00552A77" w:rsidRDefault="00552A77">
      <w:pPr>
        <w:pStyle w:val="BodyText"/>
      </w:pPr>
    </w:p>
    <w:p w:rsidR="00552A77" w:rsidRDefault="00552A77">
      <w:pPr>
        <w:pStyle w:val="BodyText"/>
      </w:pPr>
      <w:r>
        <w:tab/>
        <w:t>(2)</w:t>
      </w:r>
      <w:r>
        <w:tab/>
      </w:r>
      <w:r>
        <w:rPr>
          <w:cs/>
        </w:rPr>
        <w:t xml:space="preserve">เป็นการประดิษฐ์ที่มีขั้นตอนของการประดิษฐ์สูงขึ้น </w:t>
      </w:r>
      <w:r>
        <w:t xml:space="preserve">(Inventive Step) </w:t>
      </w:r>
      <w:r>
        <w:rPr>
          <w:cs/>
        </w:rPr>
        <w:t>ตัวอย่างเช่น</w:t>
      </w:r>
      <w:r>
        <w:br/>
      </w:r>
      <w:r>
        <w:rPr>
          <w:cs/>
        </w:rPr>
        <w:t xml:space="preserve">นาย ก คิดประดิษฐ์เครื่องถ่ายเอกสารซึ่งสามารถถ่ายเอกสารได้ </w:t>
      </w:r>
      <w:r>
        <w:t xml:space="preserve">100 </w:t>
      </w:r>
      <w:r>
        <w:rPr>
          <w:cs/>
        </w:rPr>
        <w:t xml:space="preserve">หน้าต่อนาที ต่อมา นาย ข สามารถประดิษฐ์เครื่องถ่ายเอกสารขึ้นใหม่โดยมีความสามารถถ่ายเอกสารได้ </w:t>
      </w:r>
      <w:r>
        <w:t xml:space="preserve">10,000 </w:t>
      </w:r>
      <w:r>
        <w:rPr>
          <w:cs/>
        </w:rPr>
        <w:t>หน้าต่อนาที นอกจากนี้สิ่งประดิษฐ์ดังกล่าวยังสามารถส่งโทรสารได้ จะเห็นได้ว่าการประดิษฐ์เครื่องถ่ายเอกสารดังกล่าวแม้ไม่ใช่สิ่งประดิษฐ์ใหม่แต่มีขั้นการผลิตที่สูงขึ้นทำให้สามารถทำให้ใช้งานอย่างมีประสิทธิภาพมากยิ่งขึ้น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(3)</w:t>
      </w:r>
      <w:r>
        <w:tab/>
      </w:r>
      <w:r>
        <w:rPr>
          <w:cs/>
        </w:rPr>
        <w:t>เป็นการประดิษฐ์ที่สามารถประยุกต์ในทางอุตสาหกรรม กล่าวคือเป็นสิ่งประดิษฐ์ที่สามารถนำไปใช้ประโยชน์ทางด้านอุตสาหกรรม รวมทั้งเกษตรกรรมและพาณิชยกรรมได้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3.1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สิ่งประดิษฐ์ที่ไม่ได้รับความคุ้มครอง</w:t>
      </w:r>
      <w:r>
        <w:rPr>
          <w:rFonts w:ascii="Angsana New" w:hAnsi="Angsana New"/>
          <w:sz w:val="32"/>
          <w:szCs w:val="32"/>
          <w:cs/>
        </w:rPr>
        <w:t xml:space="preserve">  คือสิ่งประดิษฐ์ที่กฎหมายเห็นว่าไม่ควรจะจำกัดสิทธิให้บุคคลใดบุคคลหนึ่งเป็นเจ้าของเพราะอาจก่อให้เกิดการต่อรองทางเศรษฐกิจและก่อให้เกิดความเสียหายภายหลังได้ อาทิเช่น 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(1)</w:t>
      </w:r>
      <w:r>
        <w:tab/>
      </w:r>
      <w:r>
        <w:rPr>
          <w:cs/>
        </w:rPr>
        <w:t>จุลชีพและส่วนประกอบส่วนใดส่วนหนึ่งของจุลชีพที่มีอยู่ตามธรรมชาติ สัตว์ พืช หรือสารสกัดจากสัตว์หรือพืช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(2)</w:t>
      </w:r>
      <w:r>
        <w:rPr>
          <w:rFonts w:ascii="Angsana New" w:hAnsi="Angsana New"/>
          <w:sz w:val="32"/>
          <w:szCs w:val="32"/>
          <w:cs/>
        </w:rPr>
        <w:tab/>
        <w:t>กฎเกณฑ์และทฤษฎีทางวิทยาศาสตร์และคณิตศาสตร์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(3)</w:t>
      </w:r>
      <w:r>
        <w:rPr>
          <w:rFonts w:ascii="Angsana New" w:hAnsi="Angsana New"/>
          <w:sz w:val="32"/>
          <w:szCs w:val="32"/>
          <w:cs/>
        </w:rPr>
        <w:tab/>
        <w:t>ระบบข้อมูลสำหรับการทำงานของเครื่องคอมพิวเตอร์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(4)</w:t>
      </w:r>
      <w:r>
        <w:rPr>
          <w:rFonts w:ascii="Angsana New" w:hAnsi="Angsana New"/>
          <w:sz w:val="32"/>
          <w:szCs w:val="32"/>
          <w:cs/>
        </w:rPr>
        <w:tab/>
        <w:t>วิธีการวินิจฉัย บำบัด หรือรักษาโรคมนุษย์ หรือสัตว์</w:t>
      </w:r>
    </w:p>
    <w:p w:rsidR="00552A77" w:rsidRDefault="00552A77">
      <w:pPr>
        <w:pStyle w:val="BodyText"/>
      </w:pPr>
      <w:r>
        <w:tab/>
        <w:t>(5)</w:t>
      </w:r>
      <w:r>
        <w:tab/>
      </w:r>
      <w:r>
        <w:rPr>
          <w:cs/>
        </w:rPr>
        <w:t>การประดิษฐ์ที่ขัดต่อความสงบเรียบร้อย หรือศีลธรรมอันดี อนามัยหรือสวัสดิภาพของประชาชน</w:t>
      </w:r>
    </w:p>
    <w:p w:rsidR="00552A77" w:rsidRDefault="00552A77">
      <w:pPr>
        <w:rPr>
          <w:rFonts w:ascii="Angsana New" w:hAnsi="Angsana New"/>
          <w:b/>
          <w:bCs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  <w:t>3.2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สิทธิของผู้ทรงสิทธิบัตร</w:t>
      </w:r>
    </w:p>
    <w:p w:rsidR="00552A77" w:rsidRDefault="00552A77">
      <w:pPr>
        <w:pStyle w:val="BodyTextIndent"/>
        <w:ind w:left="0" w:firstLine="0"/>
      </w:pPr>
      <w:r>
        <w:tab/>
      </w:r>
      <w:r>
        <w:tab/>
        <w:t>(1)</w:t>
      </w:r>
      <w:r>
        <w:tab/>
      </w:r>
      <w:r>
        <w:rPr>
          <w:cs/>
        </w:rPr>
        <w:t>สิทธิแต่เพียงผู้เดียวในการขายหรือมีไว้เพื่อขายซึ่งผลิตภัณฑ์ที่ผลิต หรือขาย หรือมีไว้เพื่อขายซึ่งกรรมวิธีตามสิทธิบัตรของตน</w:t>
      </w:r>
    </w:p>
    <w:p w:rsidR="00552A77" w:rsidRDefault="00552A77">
      <w:pPr>
        <w:pStyle w:val="BodyTextIndent"/>
        <w:ind w:left="0" w:firstLine="0"/>
      </w:pPr>
      <w:r>
        <w:tab/>
      </w:r>
      <w:r>
        <w:tab/>
        <w:t>(2)</w:t>
      </w:r>
      <w:r>
        <w:tab/>
      </w:r>
      <w:r>
        <w:rPr>
          <w:cs/>
        </w:rPr>
        <w:t>สิทธิในการอนุญาตให้บุคคลใดใช้สิทธิตามสิทธิบัตรของตน หรือโอนสิทธิบัตรของตนให้บุคคลอื่น</w:t>
      </w:r>
    </w:p>
    <w:p w:rsidR="00552A77" w:rsidRDefault="00552A77">
      <w:pPr>
        <w:pStyle w:val="BodyTextIndent"/>
        <w:ind w:left="0" w:firstLine="0"/>
      </w:pPr>
      <w:r>
        <w:tab/>
      </w:r>
      <w:r>
        <w:tab/>
        <w:t>(3)</w:t>
      </w:r>
      <w:r>
        <w:tab/>
      </w:r>
      <w:r>
        <w:rPr>
          <w:cs/>
        </w:rPr>
        <w:t xml:space="preserve">สิทธิใช้คำว่า </w:t>
      </w:r>
      <w:r>
        <w:t>"</w:t>
      </w:r>
      <w:r>
        <w:rPr>
          <w:cs/>
        </w:rPr>
        <w:t>สิทธิบัตรไทย</w:t>
      </w:r>
      <w:r>
        <w:t xml:space="preserve">" </w:t>
      </w:r>
      <w:r>
        <w:rPr>
          <w:cs/>
        </w:rPr>
        <w:t xml:space="preserve">หรือ </w:t>
      </w:r>
      <w:r>
        <w:t>"</w:t>
      </w:r>
      <w:r>
        <w:rPr>
          <w:cs/>
        </w:rPr>
        <w:t>สบท</w:t>
      </w:r>
      <w:r>
        <w:t xml:space="preserve">." </w:t>
      </w:r>
      <w:r>
        <w:rPr>
          <w:cs/>
        </w:rPr>
        <w:t>หมายถึง เมื่อได้รับการจดทะเบียนแล้วก็สามารถใช้คำดังกล่าวได้</w:t>
      </w:r>
    </w:p>
    <w:p w:rsidR="00552A77" w:rsidRDefault="00552A77">
      <w:pPr>
        <w:tabs>
          <w:tab w:val="left" w:pos="720"/>
          <w:tab w:val="left" w:pos="144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(4)</w:t>
      </w:r>
      <w:r>
        <w:rPr>
          <w:rFonts w:ascii="Angsana New" w:hAnsi="Angsana New"/>
          <w:sz w:val="32"/>
          <w:szCs w:val="32"/>
          <w:cs/>
        </w:rPr>
        <w:tab/>
        <w:t>สิทธิตกทอดเป็นมรดกไปยังทายาท</w:t>
      </w:r>
    </w:p>
    <w:p w:rsidR="00552A77" w:rsidRDefault="00552A77">
      <w:pPr>
        <w:pStyle w:val="BodyText"/>
      </w:pPr>
    </w:p>
    <w:p w:rsidR="00552A77" w:rsidRDefault="00552A77">
      <w:pPr>
        <w:pStyle w:val="BodyText"/>
      </w:pPr>
      <w:r>
        <w:tab/>
      </w:r>
      <w:r>
        <w:rPr>
          <w:cs/>
        </w:rPr>
        <w:t xml:space="preserve">ในส่วนของการออกแบบผลิตภัณฑ์ </w:t>
      </w:r>
      <w:r>
        <w:t xml:space="preserve">(product design) </w:t>
      </w:r>
      <w:r>
        <w:rPr>
          <w:cs/>
        </w:rPr>
        <w:t>นั้น กฎหมายระบุไว้ว่าแบบผลิตภัณฑ์จะขอสิทธิบัตรได้นั้นต้องมีลักษณะดังนี้คือ</w:t>
      </w:r>
    </w:p>
    <w:p w:rsidR="00552A77" w:rsidRDefault="00552A77">
      <w:pPr>
        <w:pStyle w:val="BodyText"/>
      </w:pPr>
    </w:p>
    <w:p w:rsidR="00552A77" w:rsidRDefault="00552A77">
      <w:pPr>
        <w:pStyle w:val="BodyText"/>
      </w:pPr>
      <w:r>
        <w:tab/>
        <w:t>(1)</w:t>
      </w:r>
      <w:r>
        <w:tab/>
      </w:r>
      <w:r>
        <w:rPr>
          <w:cs/>
        </w:rPr>
        <w:t>ต้องเป็นการออกแบบผลิตภัณฑ์ที่มีรูปร่างและองค์ประกอบลวดลาย หรือสีของผลิตภัณฑ์ครบถ้วน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  <w:t>(2)</w:t>
      </w:r>
      <w:r>
        <w:tab/>
      </w:r>
      <w:r>
        <w:rPr>
          <w:cs/>
        </w:rPr>
        <w:t>รูปร่าง หรือลวดลาย หรือสีของผลิตภัณฑ์นั้นจะต้องเป็นของใหม่และมีลักษณะพิเศษสำหรับผลิตภัณฑ์นั้น โดยมิได้มีการใช้อย่างแพร่หลายหรือเปิดเผยแล้วก่อนวันขอรับสิทธิบัตร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</w:r>
      <w:r>
        <w:rPr>
          <w:cs/>
        </w:rPr>
        <w:t xml:space="preserve">การประดิษฐ์บางอย่างที่อาจมีองค์ประกอบในเรื่องของความใหม่และสามารถประยุกต์ใช้ในทางอุตสาหกรรมได้ แต่ระดับของการประดิษฐ์อาจมีระดับไม่ถึงขั้นที่ขอรับสิทธิบัตรได้ ซึ่งส่วนใหญ่การประดิษฐ์คิดค้นส่วนใหญ่เป็นการประดิษฐ์คิดค้นโดยนักประดิษฐ์ในประเทศที่มีประโยชน์และเหมาะสมกับสังคมไทย เช่น อุปกรณ์รีดยางพารา กรรมวิธีปรับปรุงพันธุ์พืช และฝาครอบลูกบิดประตู เป็นต้น ผู้คิดประดิษฐ์ก็อาจยื่นขอคุ้มครองในฐานะของอนุสิทธิบัตร </w:t>
      </w:r>
      <w:r>
        <w:t xml:space="preserve">(Utility Model) </w:t>
      </w:r>
      <w:r>
        <w:rPr>
          <w:cs/>
        </w:rPr>
        <w:t>ได้</w:t>
      </w:r>
    </w:p>
    <w:p w:rsidR="00552A77" w:rsidRDefault="00552A77">
      <w:pPr>
        <w:rPr>
          <w:rFonts w:ascii="Angsana New" w:hAnsi="Angsana New" w:hint="cs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4.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สิ่งบ่งชี้ทางภูมิศาสตร์</w:t>
      </w:r>
      <w:r>
        <w:rPr>
          <w:rFonts w:ascii="Angsana New" w:hAnsi="Angsana New"/>
          <w:sz w:val="32"/>
          <w:szCs w:val="32"/>
          <w:cs/>
        </w:rPr>
        <w:t xml:space="preserve"> (Geographical Indication) โดยให้ความคุ้มครองแก่สิทธิในการคิดประดิษฐ์สินค้าหรือบริการที่มีชื่อเสียงในภูมิภาค ท้องถิ่น หรือประเทศในแต่ละแห่ง ซึ่งมักจะมีการระบุ ชื่อประเทศ ภูมิภาค หรือท้องถิ่น เพื่อใช้เป็นเครื่องบ่งชี้แสดงที่มาของสินค้าที่มีแหล่งกำเนิดในประเทศในภูมิภาคหรือในท้องถิ่นนั้น ๆ ซึ่งแหล่งที่มาดังกล่าวเป็นเงื่อนไขสำคัญต่อคุณภาพ ชื่อเสียง หรือลักษณะของสินค้าอันสืบเนื่องมาจากความรู้ความชำนาญพิเศษของประชากร หรือลักษณะพิเศษเฉพาะของภูมิประเทศ หรือทั้งสอง ตัวอย่างของสิ่งบ่งชี้ทางภูมิศาสตร์ ที่เป็นที่รู้จักอาทิเช่น เหล้า Champagne ซึ่งผลิตที่แคว้น Champagne ในประเทศฝรั่งเศส, ไวน์ Bordeaux ที่ผลิตที่แคว้น Bordeaux ประเทศฝรั่งเศส, ไข่เค็มไชยา ที่ผลิตที่อำเภอไชยา จังหวัดสุราษฎร์ธานี,  ผ้าทอเกาะยอ ที่ผลิตที่เกาะยอ จังหวัดสงขลา, ฯลฯ ซึ่งประเทศไทยมีพันธะกรณีตามข้อตกลงว่าด้วยการคุ้มครองสิทธิในทรัพย์สินทางปัญญาระหว่างประเทศ (TRIPS) ว่าต้องให้ความคุ้มครองในสิ่งบ่งชี้ทางภูมิศาสตร์ดังกล่าวภายในระยะเวลา 5 ปี นับจากวันที่ประเทศไทยเข้าเป็นภาคีของ WTO เมื่อวันที่ 1 มกราคม 2538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5.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แบบวงจรรวม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(</w:t>
      </w:r>
      <w:r>
        <w:rPr>
          <w:rFonts w:ascii="Angsana New" w:hAnsi="Angsana New"/>
          <w:b/>
          <w:bCs/>
          <w:sz w:val="32"/>
          <w:szCs w:val="32"/>
        </w:rPr>
        <w:t>Layout-designs of Intergrated Circuit</w:t>
      </w:r>
      <w:r>
        <w:rPr>
          <w:rFonts w:ascii="Angsana New" w:hAnsi="Angsana New"/>
          <w:b/>
          <w:bCs/>
          <w:sz w:val="32"/>
          <w:szCs w:val="32"/>
          <w:cs/>
        </w:rPr>
        <w:t>)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 xml:space="preserve">การออกแบบวงจรรวมถือว่าเป็นทรัพย์สินทางปัญญาอีกรูปแบบหนึ่ง ที่กฎหมายจะให้ความคุ้มครอง การออกแบบโครงสร้างภายในของวงจรรวม รวมถึงการออกแบบรูปลักษณะและการใช้งานของแผนผังวงจรรวมภายในของชิป (chip) จะให้ความคุ้มครองเฉพาะแผนผังหรือส่วนประกอบของวงจรรวมภายในเท่านั้นซึ่งมีลักษณะที่เป็นผลงานโดยชัดแจ้งแต่ไม่รวมถึงการเขียนแบบแปลนหรือความคิดในการออกแบบแผนผังของวงจรรวมที่เรียกว่า "Flows Chart" แต่อย่างใด ซึ่งความคุ้มครองในเรื่องนี้ ประเทศไทยมีพันธะกรณีที่ต้องให้ความคุ้มครองการออกแบบวงจรรวมดังกล่าวภายในระยะเวลา 5 ปี นับจากวันที่ประเทศไทยเข้าเป็นภาคีของ WTO เมื่อวันที่ 1 มกราคม 2538 </w:t>
      </w:r>
    </w:p>
    <w:p w:rsidR="00552A77" w:rsidRDefault="00552A77">
      <w:pPr>
        <w:rPr>
          <w:rFonts w:ascii="Angsana New" w:hAnsi="Angsana New"/>
          <w:sz w:val="32"/>
          <w:szCs w:val="32"/>
        </w:rPr>
      </w:pPr>
    </w:p>
    <w:p w:rsidR="00552A77" w:rsidRDefault="00552A77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6.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ความลับทางการค้า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(Undisclosed Information)</w:t>
      </w:r>
    </w:p>
    <w:p w:rsidR="00552A77" w:rsidRDefault="00552A77">
      <w:pPr>
        <w:pStyle w:val="BodyText"/>
      </w:pPr>
      <w:r>
        <w:tab/>
      </w:r>
      <w:r>
        <w:tab/>
      </w:r>
      <w:r>
        <w:rPr>
          <w:cs/>
        </w:rPr>
        <w:t xml:space="preserve">ความลับเกี่ยวกับข้อมูลในทางการค้าหรือข้อมูลในเชิงพาณิชย์ อาทิเช่น สูตรผลิตสินค้าของ </w:t>
      </w:r>
      <w:r>
        <w:t xml:space="preserve">Mcdonald </w:t>
      </w:r>
      <w:r>
        <w:rPr>
          <w:cs/>
        </w:rPr>
        <w:t xml:space="preserve">สูตรผลิตเครื่องดื่ม </w:t>
      </w:r>
      <w:r>
        <w:t xml:space="preserve">PEPSI </w:t>
      </w:r>
      <w:r>
        <w:rPr>
          <w:cs/>
        </w:rPr>
        <w:t xml:space="preserve">หรือ </w:t>
      </w:r>
      <w:r>
        <w:t xml:space="preserve">Coca Cola, </w:t>
      </w:r>
      <w:r>
        <w:rPr>
          <w:cs/>
        </w:rPr>
        <w:t xml:space="preserve">ฯลฯ ถือว่าเป็นทรัพย์สินทางปัญญาอย่างหนึ่งซึ่งประเทศไทยต้องให้ความคุ้มครองเนื่องจากในปัจจุบันในการประกอบธุรกิจมีการนำเอาข้อมูลในทางการค้าหรือเชิงพาณิชย์ไปแสวงหาผลประโยชน์หรือกำไรค่อนข้างมาก 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</w:rPr>
      </w:pPr>
    </w:p>
    <w:p w:rsidR="00706C31" w:rsidRDefault="00706C31">
      <w:pPr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>7.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พันธุ์พืช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(Plant Variety)</w:t>
      </w:r>
    </w:p>
    <w:p w:rsidR="00706C31" w:rsidRDefault="00706C31">
      <w:pPr>
        <w:jc w:val="thaiDistribute"/>
        <w:rPr>
          <w:rFonts w:ascii="Angsana New" w:hAnsi="Angsana New" w:hint="cs"/>
          <w:sz w:val="32"/>
          <w:szCs w:val="32"/>
        </w:rPr>
      </w:pPr>
    </w:p>
    <w:p w:rsidR="00706C31" w:rsidRDefault="00706C31">
      <w:pPr>
        <w:jc w:val="thaiDistribute"/>
        <w:rPr>
          <w:rFonts w:ascii="Angsana New" w:hAnsi="Angsana New" w:hint="cs"/>
          <w:sz w:val="32"/>
          <w:szCs w:val="32"/>
        </w:rPr>
      </w:pPr>
    </w:p>
    <w:p w:rsidR="00706C31" w:rsidRPr="00706C31" w:rsidRDefault="00706C31">
      <w:pPr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706C31" w:rsidRDefault="00706C31">
      <w:pPr>
        <w:jc w:val="thaiDistribute"/>
        <w:rPr>
          <w:rFonts w:ascii="Angsana New" w:hAnsi="Angsana New"/>
          <w:sz w:val="32"/>
          <w:szCs w:val="32"/>
        </w:rPr>
      </w:pPr>
    </w:p>
    <w:p w:rsidR="00552A77" w:rsidRDefault="00552A77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u w:val="single"/>
          <w:cs/>
        </w:rPr>
        <w:t>การบังคับใช้กฎหมายทรัพย์สินทางปัญญา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(Enforcement of Intellectual Property Rights)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ปัจจุบันประเทศไทยมีศาลชำนัญพิเศษที่พิจารณาคดีที่เกี่ยวกับทรัพย์สินทางปัญญาและการค้าระหว่างประเทศ คือ ศาลทรัพย์สินทางปัญญาและการค้าระหว่างประเทศ ดังนั้นหากมีคดีพิพาทที่</w:t>
      </w:r>
      <w:r>
        <w:rPr>
          <w:rFonts w:ascii="Angsana New" w:hAnsi="Angsana New"/>
          <w:sz w:val="32"/>
          <w:szCs w:val="32"/>
          <w:cs/>
        </w:rPr>
        <w:br/>
        <w:t>เกี่ยวข้องกับทรัพย์สินทางปัญญา คู่กรณีที่พิพาทก็ต้องนำคดีหรือข้อพิพาทดังกล่าวมาฟ้องร้องที่ศาลทรัพย์สินฯ เพื่อพิจารณาและตัดสินซึ่งกระบวนการพิจารณาคดีของศาลทรัพย์สินฯ จะรวดเร็วกว่าศาลแพ่งหรือศาลอาญาโดยทั่วไป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  <w:sectPr w:rsidR="00552A77">
          <w:headerReference w:type="default" r:id="rId12"/>
          <w:footerReference w:type="even" r:id="rId13"/>
          <w:footerReference w:type="default" r:id="rId14"/>
          <w:footerReference w:type="first" r:id="rId15"/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552A77" w:rsidRDefault="00552A77">
      <w:pPr>
        <w:pStyle w:val="Heading2"/>
      </w:pPr>
      <w:r>
        <w:rPr>
          <w:cs/>
        </w:rPr>
        <w:t>เอกสารแนบท้าย</w:t>
      </w:r>
    </w:p>
    <w:p w:rsidR="00552A77" w:rsidRDefault="00552A77">
      <w:pPr>
        <w:jc w:val="center"/>
        <w:rPr>
          <w:rFonts w:ascii="Angsana New" w:hAnsi="Angsana New"/>
          <w:b/>
          <w:bCs/>
          <w:sz w:val="32"/>
          <w:szCs w:val="32"/>
          <w:u w:val="single"/>
          <w:cs/>
        </w:rPr>
      </w:pPr>
    </w:p>
    <w:p w:rsidR="00552A77" w:rsidRDefault="00552A7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พระราชบัญญัติเครื่องหมายการค้า พ.ศ. 2534</w:t>
      </w:r>
    </w:p>
    <w:p w:rsidR="00552A77" w:rsidRDefault="00552A77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บทกำหนดโทษ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108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บุคคลใดปลอมเครื่องหมาย เครื่องหมายบริการ เครื่องหมายรับรอง หรือเครื่องหมายร่วมของบุคคลอื่นที่ได้จดทะเบียนแล้วในราชอาณาจักร ต้องระวางโทษจำคุกไม่เกินสี่ปี หรือปรับไม่เกินสี่แสนบาท หรือทั้งจำทั้งปรับ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109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บุคคลใดเลียนเครื่องหมายการค้า เครื่องหมายบริการ เครื่องหมายรับรอง หรือเครื่องหมายร่วมของบุคคลอื่นที่ได้จดทะเบียนแล้วในราชอาณาจักร เพื่อให้ประชาชนหลงเชื่อว่าเป็นเครื่องหมายการค้า เครื่องหมายบริการ เครื่องหมายรับรอง หรือเครื่องหมายร่วมของบุคคลอื่นนั้น ต้องระวางโทษจำคุกไม่เกินสองปี หรือปรับไม่เกินสองแสนบาท หรือทั้งจำทั้งปรับ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110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บุคคลใด</w:t>
      </w:r>
    </w:p>
    <w:p w:rsidR="00552A77" w:rsidRDefault="00552A77">
      <w:pPr>
        <w:pStyle w:val="BodyText"/>
      </w:pPr>
      <w:r>
        <w:tab/>
      </w:r>
      <w:r>
        <w:tab/>
        <w:t>(1)</w:t>
      </w:r>
      <w:r>
        <w:tab/>
      </w:r>
      <w:r>
        <w:rPr>
          <w:cs/>
        </w:rPr>
        <w:t xml:space="preserve">นำเข้ามาในราชอาณาจักร จำหน่าย เสนอจำหน่าย หรือมีไว้เพื่อจำหน่าย ซึ่งสินค้าที่มีเครื่องหมายการค้า เครื่องหมายรับรอง หรือเครื่องหมายร่วมปลอมตามมาตรา </w:t>
      </w:r>
      <w:r>
        <w:t xml:space="preserve">108 </w:t>
      </w:r>
      <w:r>
        <w:rPr>
          <w:cs/>
        </w:rPr>
        <w:t xml:space="preserve">หรือที่เลียนเครื่องหมายการค้า เครื่องหมายรับรอง หรือเครื่องหมายร่วมของบุคคลอื่น ตามมาตรา </w:t>
      </w:r>
      <w:r>
        <w:t xml:space="preserve">109 </w:t>
      </w:r>
      <w:r>
        <w:rPr>
          <w:cs/>
        </w:rPr>
        <w:t>หรือ</w:t>
      </w:r>
    </w:p>
    <w:p w:rsidR="00552A77" w:rsidRDefault="00552A77">
      <w:pPr>
        <w:pStyle w:val="BodyText"/>
      </w:pPr>
      <w:r>
        <w:tab/>
      </w:r>
      <w:r>
        <w:tab/>
        <w:t>(2)</w:t>
      </w:r>
      <w:r>
        <w:tab/>
      </w:r>
      <w:r>
        <w:rPr>
          <w:cs/>
        </w:rPr>
        <w:t xml:space="preserve">ให้บริการหรือเสนอให้บริการที่ใช้เครื่องหมายบริการ เครื่องหมายรับรอง หรือเครื่องหมายร่วมปลอมตามมาตรา </w:t>
      </w:r>
      <w:r>
        <w:t xml:space="preserve">108 </w:t>
      </w:r>
      <w:r>
        <w:rPr>
          <w:cs/>
        </w:rPr>
        <w:t xml:space="preserve">หรือที่เลียนเครื่องหมายบริการ เครื่องหมายรับรอง หรือเครื่องหมายร่วมของบุคคลอื่นตามมาตรา </w:t>
      </w:r>
      <w:r>
        <w:t>109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ต้องระวางโทษดังที่บัญญัติไว้ในมาตรานั้น ๆ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111</w:t>
      </w:r>
      <w:r>
        <w:rPr>
          <w:rFonts w:ascii="Angsana New" w:hAnsi="Angsana New"/>
          <w:sz w:val="32"/>
          <w:szCs w:val="32"/>
          <w:cs/>
        </w:rPr>
        <w:tab/>
        <w:t>บุคคลใด</w:t>
      </w:r>
    </w:p>
    <w:p w:rsidR="00552A77" w:rsidRDefault="00552A77">
      <w:pPr>
        <w:pStyle w:val="BodyText"/>
      </w:pPr>
      <w:r>
        <w:tab/>
      </w:r>
      <w:r>
        <w:tab/>
        <w:t>(1)</w:t>
      </w:r>
      <w:r>
        <w:tab/>
      </w:r>
      <w:r>
        <w:rPr>
          <w:cs/>
        </w:rPr>
        <w:t>แสดงเครื่องหมายการค้า เครื่องหมายบริการ เครื่องหมายรับรอง หรือเครื่องหมายร่วม ที่มิได้จดทะเบียนในราชอาณาจักรว่าเป็นเครื่องหมายดังกล่าวที่ได้จดทะเบียนในราชอาณาจักรแล้ว</w:t>
      </w:r>
    </w:p>
    <w:p w:rsidR="00552A77" w:rsidRDefault="00552A77">
      <w:pPr>
        <w:pStyle w:val="BodyText"/>
      </w:pPr>
      <w:r>
        <w:tab/>
      </w:r>
      <w:r>
        <w:tab/>
        <w:t>(2)</w:t>
      </w:r>
      <w:r>
        <w:tab/>
      </w:r>
      <w:r>
        <w:rPr>
          <w:cs/>
        </w:rPr>
        <w:t xml:space="preserve">จำหน่ายหรือมีไว้เพื่อจำหน่ายซึ่งสินค้าที่มีเครื่องหมายการค้า เครื่องหมายรับรอง หรือเครื่องหมายร่วมตาม </w:t>
      </w:r>
      <w:r>
        <w:t xml:space="preserve">(1) </w:t>
      </w:r>
      <w:r>
        <w:rPr>
          <w:cs/>
        </w:rPr>
        <w:t>ที่ตนรู้อยู่ว่าเป็นเท็จ หรือ</w:t>
      </w:r>
    </w:p>
    <w:p w:rsidR="00552A77" w:rsidRDefault="00552A77">
      <w:pPr>
        <w:pStyle w:val="BodyText"/>
      </w:pPr>
      <w:r>
        <w:tab/>
      </w:r>
      <w:r>
        <w:tab/>
        <w:t>(3)</w:t>
      </w:r>
      <w:r>
        <w:tab/>
      </w:r>
      <w:r>
        <w:rPr>
          <w:cs/>
        </w:rPr>
        <w:t xml:space="preserve">ให้บริการหรือเสนอให้บริการโดยแสดงเครื่องหมายบริการ เครื่องหมายรับรอง หรือเครื่องหมายร่วมตาม </w:t>
      </w:r>
      <w:r>
        <w:t xml:space="preserve">(1) </w:t>
      </w:r>
      <w:r>
        <w:rPr>
          <w:cs/>
        </w:rPr>
        <w:t>ที่ตนรู้อยู่ว่าเป็นเท็จ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ต้องระวางโทษจำคุกไม่เกินหนึ่งปี หรือปรับไม่เกินสองหมื่นบาท หรือทั้งจำทั้งปรับ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  <w:sectPr w:rsidR="00552A77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552A77" w:rsidRDefault="00552A7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ประมวลกฎหมายอาญา</w:t>
      </w:r>
    </w:p>
    <w:p w:rsidR="00552A77" w:rsidRDefault="00552A7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ความผิดฐานเปิดเผยความลับ</w:t>
      </w:r>
    </w:p>
    <w:p w:rsidR="00552A77" w:rsidRDefault="00552A7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323</w:t>
      </w:r>
      <w:r>
        <w:rPr>
          <w:rFonts w:ascii="Angsana New" w:hAnsi="Angsana New"/>
          <w:sz w:val="32"/>
          <w:szCs w:val="32"/>
          <w:cs/>
        </w:rPr>
        <w:tab/>
        <w:t>ผู้ใดล่วงรู้หรือได้มาซึ่งความลับของผู้อื่นโดยเหตุที่เป็นเจ้าพนักงานผู้มีหน้าที่ โดยเหตุที่ประกอบอาชีพเป็นแพทย์ เภสัชกรณ์ คนจำหน่ายยา นางผดุงครรภ์ ผู้พยาบาล นักบวช หมอความ ทนายความ หรือผู้สอบบัญชี หรือโดยเหตุที่เป็นผู้ช่วยในการประกอบอาชีพนั้น แล้วเปิดเผยความลับนั้นในประการที่น่าจะเกิดความเสียหายแก่ผู้หนึ่งผู้ใด ต้องระวางโทษจำคุกไม่เกินหกเดือน หรือปรับไม่เกินหนึ่งพันบาท หรือทั้งจำทั้งปรับ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pStyle w:val="BodyText"/>
      </w:pPr>
      <w:r>
        <w:tab/>
      </w:r>
      <w:r>
        <w:tab/>
      </w:r>
      <w:r>
        <w:rPr>
          <w:cs/>
        </w:rPr>
        <w:t>ผู้รับการศึกษาอบรมในอาชีพดังกล่าวในวรรคแรก เปิดเผยความลับของผู้อื่น อันตนได้ล่วงรู้หรือได้มาในการศึกษาอบรมนั้นในประการที่น่าจะเกิดความเสียหายแก่ผู้หนึ่งผู้ใด ต้องระวางโทษเช่นเดียวกัน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324</w:t>
      </w:r>
      <w:r>
        <w:rPr>
          <w:rFonts w:ascii="Angsana New" w:hAnsi="Angsana New"/>
          <w:sz w:val="32"/>
          <w:szCs w:val="32"/>
          <w:cs/>
        </w:rPr>
        <w:tab/>
        <w:t>ผู้ใดโดยเหตุที่ตนมีตำแหน่งหน้าที่ วิชาชีพหรืออาชีพอันเป็นที่ไว้วางใจ ล่วงรู้ หรือได้มาซึ่งความลับของผู้อื่นเกี่ยวกับอุตสาหกรรม การค้นพบ หรือการนิมิตรในทางวิทยาศาสตร์ เปิดเผยหรือใช้ความลับนั้นเพื่อประโยชน์ตนเองหรือผู้อื่น ต้องระวางโทษจำคุกไม่เกินหกเดือน หรือปรับไม่เกินหนึ่งพันบาท หรือทั้งจำทั้งปรับ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  <w:sectPr w:rsidR="00552A77">
          <w:footnotePr>
            <w:pos w:val="sectEnd"/>
          </w:footnotePr>
          <w:endnotePr>
            <w:numFmt w:val="decimal"/>
            <w:numStart w:val="0"/>
          </w:endnotePr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552A77" w:rsidRDefault="00552A7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ประมวลกฎหมายอาญา</w:t>
      </w:r>
    </w:p>
    <w:p w:rsidR="00552A77" w:rsidRDefault="00552A77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ความผิดเกี่ยวกับการค้า</w:t>
      </w:r>
    </w:p>
    <w:p w:rsidR="00552A77" w:rsidRDefault="00552A77">
      <w:pPr>
        <w:jc w:val="center"/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271</w:t>
      </w:r>
      <w:r>
        <w:rPr>
          <w:rFonts w:ascii="Angsana New" w:hAnsi="Angsana New"/>
          <w:sz w:val="32"/>
          <w:szCs w:val="32"/>
          <w:cs/>
        </w:rPr>
        <w:tab/>
        <w:t>ผู้ใดขายของโดยหลอกลวงด้วยประการใด ๆ ให้ผู้ซื้อหลงเชื่อในแหล่งกำเนิด สภาพ คุณภาพ หรือปริมาณแห่งของนั้นอันเป็นเท็จ ถ้าการกระทำนั้นไม่เป็นความผิดฐานช่อโกงต้องระวางโทษจำคุกไม่เกินสามปี หรือปรับไม่เกินหกพันบาท หรือทั้งจำทั้งปรับ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272</w:t>
      </w:r>
      <w:r>
        <w:rPr>
          <w:rFonts w:ascii="Angsana New" w:hAnsi="Angsana New"/>
          <w:sz w:val="32"/>
          <w:szCs w:val="32"/>
          <w:cs/>
        </w:rPr>
        <w:tab/>
        <w:t>ผู้ใด</w:t>
      </w:r>
    </w:p>
    <w:p w:rsidR="00552A77" w:rsidRDefault="00552A77">
      <w:pPr>
        <w:pStyle w:val="BodyText"/>
      </w:pPr>
      <w:r>
        <w:tab/>
      </w:r>
      <w:r>
        <w:tab/>
        <w:t>(1)</w:t>
      </w:r>
      <w:r>
        <w:tab/>
      </w:r>
      <w:r>
        <w:rPr>
          <w:cs/>
        </w:rPr>
        <w:t xml:space="preserve">เอาชื่อ รูป รอยประดิษฐ์ หรือข้อความใด ๆ ในการประกอบการค้าของผู้อื่นมาใช้ หรือทำให้ปรากฎที่สินค้า หีบ ห่อ วัตถุที่ใช้หุ้มห่อ แจ้งความ รายการแสดงราคา จดหมายเกี่ยวกับการค้า หรือสิ่งอื่นทำนองเดียวกัน เพื่อให้ประชาชนหลงเชื่อว่าเป็นสินค้าหรือการค้าของผู้อื่นนั้น </w:t>
      </w:r>
    </w:p>
    <w:p w:rsidR="00552A77" w:rsidRDefault="00552A77">
      <w:pPr>
        <w:pStyle w:val="BodyText"/>
      </w:pPr>
    </w:p>
    <w:p w:rsidR="00552A77" w:rsidRDefault="00552A77">
      <w:pPr>
        <w:pStyle w:val="BodyText"/>
      </w:pPr>
      <w:r>
        <w:tab/>
      </w:r>
      <w:r>
        <w:tab/>
        <w:t>(2)</w:t>
      </w:r>
      <w:r>
        <w:tab/>
      </w:r>
      <w:r>
        <w:rPr>
          <w:cs/>
        </w:rPr>
        <w:t>เลียนป้าย หรือสิ่งอื่นทำนองเดียวกันจนประชาชนน่าจะหลงเชื่อว่าสถานที่การค้าของตนเป็นสถานที่การค้าของผู้อื่นที่ตั้งอยู่ใกล้เคียง</w:t>
      </w:r>
    </w:p>
    <w:p w:rsidR="00552A77" w:rsidRDefault="00552A77">
      <w:pPr>
        <w:pStyle w:val="BodyText"/>
      </w:pPr>
    </w:p>
    <w:p w:rsidR="00552A77" w:rsidRDefault="00552A77">
      <w:pPr>
        <w:pStyle w:val="BodyText"/>
      </w:pPr>
      <w:r>
        <w:tab/>
      </w:r>
      <w:r>
        <w:tab/>
        <w:t>(3)</w:t>
      </w:r>
      <w:r>
        <w:tab/>
      </w:r>
      <w:r>
        <w:rPr>
          <w:cs/>
        </w:rPr>
        <w:t>ไขข่าวแพร่หลายซึ่งความความเท็จเพื่อให้เสียความเชื่อถือในสถานที่การค้า สินค้า อุตสาหกรรม หรือพาณิชยการของผู้หนึ่งผู้ใด โดยมุ่งประโยชน์แก่การค้าของตน</w:t>
      </w:r>
    </w:p>
    <w:p w:rsidR="00552A77" w:rsidRDefault="00552A77">
      <w:pPr>
        <w:pStyle w:val="Heading1"/>
      </w:pPr>
    </w:p>
    <w:p w:rsidR="00552A77" w:rsidRDefault="00552A77">
      <w:pPr>
        <w:pStyle w:val="Heading1"/>
      </w:pPr>
      <w:r>
        <w:tab/>
      </w:r>
      <w:r>
        <w:tab/>
      </w:r>
      <w:r>
        <w:rPr>
          <w:cs/>
        </w:rPr>
        <w:t>ต้องระวางโทษจำคุกไม่เกินหนึ่งปี หรือปรับไม่เกินสองพันบาท หรือทั้งจำทั้งปรับ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ความผิดตามมาตรานี้เป็นความผิดอันยอมความได้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273</w:t>
      </w:r>
      <w:r>
        <w:rPr>
          <w:rFonts w:ascii="Angsana New" w:hAnsi="Angsana New"/>
          <w:sz w:val="32"/>
          <w:szCs w:val="32"/>
          <w:cs/>
        </w:rPr>
        <w:tab/>
        <w:t>ผู้ใดปลอมเครื่องหมายการค้าของผู้อื่นซึ่งได้จดทะเบียนแล้ว ไม่ว่าจะได้จดทะเบียนภายในหรือ นอกราชอาณาจักร ต้องระวางโทษจำคุกไม่เกินสามปี หรือปรับไม่เกินหกพันบาท หรือทั้งจำทั้งปรับ</w:t>
      </w:r>
    </w:p>
    <w:p w:rsidR="00552A77" w:rsidRDefault="00552A77">
      <w:pPr>
        <w:rPr>
          <w:rFonts w:ascii="Angsana New" w:hAnsi="Angsana New"/>
          <w:sz w:val="32"/>
          <w:szCs w:val="32"/>
          <w:cs/>
        </w:rPr>
      </w:pP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274</w:t>
      </w:r>
      <w:r>
        <w:rPr>
          <w:rFonts w:ascii="Angsana New" w:hAnsi="Angsana New"/>
          <w:sz w:val="32"/>
          <w:szCs w:val="32"/>
          <w:cs/>
        </w:rPr>
        <w:tab/>
        <w:t>ผู้ใดเลียนเครื่องหมายการค้าของผู้อื่นซึ่งได้จดทะเบียนแล้ว ไม่ว่าจะได้จดทะเบียนภายในหรือนอกราชอาณาจักร เพื่อให้ประชาชนหลงเชื่อว่าเป็นเครื่องหมายการค้าของผู้อื่นนั้น ต้องระวางโทษจำคุกไม่เกินหนึ่งปี หรือปรับไม่เกินสองพันบาท หรือทั้งจำทั้งปรับ</w:t>
      </w:r>
    </w:p>
    <w:p w:rsidR="00552A77" w:rsidRDefault="00552A77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มาตรา 275</w:t>
      </w:r>
      <w:r>
        <w:rPr>
          <w:rFonts w:ascii="Angsana New" w:hAnsi="Angsana New"/>
          <w:sz w:val="32"/>
          <w:szCs w:val="32"/>
          <w:cs/>
        </w:rPr>
        <w:tab/>
        <w:t>ผู้ใดนำเข้าในราชอาณาจักร จำหน่าย หรือเสนอจำหน่าย ซึ่งสินค้าอันเป็นสินค้าที่มีชื่อ รูป รอยประดิษฐ์ หรือข้อความใด ๆ ดังบัญญัติไว้ในมาตรา 272 (1) หรือสินค้าอันเป็นสินค้าที่มีเครื่องหมายการค้าปลอม หรือเลียนเครื่องหมายการค้าของผู้อื่นตามความในมาตรา 273 หรือ 274 ต้องระวางโทษดังที่บัญญัติไว้ในมาตรานั้น ๆ</w:t>
      </w:r>
    </w:p>
    <w:p w:rsidR="00552A77" w:rsidRDefault="00552A77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</w:p>
    <w:sectPr w:rsidR="00552A77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72B7D">
      <w:r>
        <w:separator/>
      </w:r>
    </w:p>
  </w:endnote>
  <w:endnote w:type="continuationSeparator" w:id="0">
    <w:p w:rsidR="00000000" w:rsidRDefault="00E7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1" w:rsidRDefault="00706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06C31" w:rsidRDefault="00706C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1" w:rsidRPr="00706C31" w:rsidRDefault="00706C31">
    <w:pPr>
      <w:pStyle w:val="Footer"/>
      <w:ind w:right="360"/>
      <w:rPr>
        <w:rFonts w:ascii="Angsana New" w:hAnsi="Angsana New"/>
        <w:i/>
        <w:iCs/>
        <w:sz w:val="16"/>
        <w:szCs w:val="16"/>
      </w:rPr>
    </w:pPr>
    <w:r w:rsidRPr="00706C31">
      <w:rPr>
        <w:rFonts w:ascii="Angsana New" w:hAnsi="Angsana New"/>
        <w:i/>
        <w:iCs/>
        <w:snapToGrid w:val="0"/>
        <w:cs/>
        <w:lang w:eastAsia="th-TH"/>
      </w:rPr>
      <w:fldChar w:fldCharType="begin"/>
    </w:r>
    <w:r w:rsidRPr="00706C31">
      <w:rPr>
        <w:rFonts w:ascii="Angsana New" w:hAnsi="Angsana New"/>
        <w:i/>
        <w:iCs/>
        <w:snapToGrid w:val="0"/>
        <w:lang w:eastAsia="th-TH"/>
      </w:rPr>
      <w:instrText xml:space="preserve"> FILENAME \p </w:instrText>
    </w:r>
    <w:r w:rsidRPr="00706C31">
      <w:rPr>
        <w:rFonts w:ascii="Angsana New" w:hAnsi="Angsana New"/>
        <w:i/>
        <w:iCs/>
        <w:snapToGrid w:val="0"/>
        <w:cs/>
        <w:lang w:eastAsia="th-TH"/>
      </w:rPr>
      <w:fldChar w:fldCharType="separate"/>
    </w:r>
    <w:r w:rsidR="00664523">
      <w:rPr>
        <w:rFonts w:ascii="Angsana New" w:hAnsi="Angsana New"/>
        <w:i/>
        <w:iCs/>
        <w:noProof/>
        <w:snapToGrid w:val="0"/>
        <w:lang w:eastAsia="th-TH"/>
      </w:rPr>
      <w:t>Z:\PA-personal\Articles\</w:t>
    </w:r>
    <w:r w:rsidR="00664523">
      <w:rPr>
        <w:rFonts w:ascii="Angsana New" w:hAnsi="Angsana New"/>
        <w:i/>
        <w:iCs/>
        <w:noProof/>
        <w:snapToGrid w:val="0"/>
        <w:cs/>
        <w:lang w:eastAsia="th-TH"/>
      </w:rPr>
      <w:t>ความรู้เบื้องต้นเกี่ยวกับความคุ้มครองทรัพย์สินทางปัญญาตามกฎหมายไทย.</w:t>
    </w:r>
    <w:r w:rsidR="00664523">
      <w:rPr>
        <w:rFonts w:ascii="Angsana New" w:hAnsi="Angsana New"/>
        <w:i/>
        <w:iCs/>
        <w:noProof/>
        <w:snapToGrid w:val="0"/>
        <w:lang w:eastAsia="th-TH"/>
      </w:rPr>
      <w:t>doc</w:t>
    </w:r>
    <w:r w:rsidRPr="00706C31">
      <w:rPr>
        <w:rFonts w:ascii="Angsana New" w:hAnsi="Angsana New"/>
        <w:i/>
        <w:iCs/>
        <w:snapToGrid w:val="0"/>
        <w:lang w:eastAsia="th-TH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1" w:rsidRDefault="00706C31">
    <w:pPr>
      <w:pStyle w:val="Footer"/>
      <w:ind w:right="360"/>
      <w:rPr>
        <w:cs/>
      </w:rPr>
    </w:pPr>
    <w:r>
      <w:rPr>
        <w:rFonts w:ascii="Angsana New" w:hAnsi="Angsana New"/>
        <w:snapToGrid w:val="0"/>
        <w:cs/>
        <w:lang w:eastAsia="th-TH"/>
      </w:rPr>
      <w:fldChar w:fldCharType="begin"/>
    </w:r>
    <w:r>
      <w:rPr>
        <w:rFonts w:ascii="Angsana New" w:hAnsi="Angsana New"/>
        <w:snapToGrid w:val="0"/>
        <w:cs/>
        <w:lang w:eastAsia="th-TH"/>
      </w:rPr>
      <w:instrText xml:space="preserve"> </w:instrText>
    </w:r>
    <w:r>
      <w:rPr>
        <w:rFonts w:ascii="Angsana New" w:hAnsi="Angsana New"/>
        <w:snapToGrid w:val="0"/>
        <w:lang w:eastAsia="th-TH"/>
      </w:rPr>
      <w:instrText>FILENAME</w:instrText>
    </w:r>
    <w:r>
      <w:rPr>
        <w:rFonts w:ascii="Angsana New" w:hAnsi="Angsana New"/>
        <w:snapToGrid w:val="0"/>
        <w:cs/>
        <w:lang w:eastAsia="th-TH"/>
      </w:rPr>
      <w:instrText xml:space="preserve"> \p </w:instrText>
    </w:r>
    <w:r>
      <w:rPr>
        <w:rFonts w:ascii="Angsana New" w:hAnsi="Angsana New"/>
        <w:snapToGrid w:val="0"/>
        <w:cs/>
        <w:lang w:eastAsia="th-TH"/>
      </w:rPr>
      <w:fldChar w:fldCharType="separate"/>
    </w:r>
    <w:r w:rsidR="00664523">
      <w:rPr>
        <w:rFonts w:ascii="Angsana New" w:hAnsi="Angsana New"/>
        <w:noProof/>
        <w:snapToGrid w:val="0"/>
        <w:lang w:eastAsia="th-TH"/>
      </w:rPr>
      <w:t>Z:\PA-personal\Articles\</w:t>
    </w:r>
    <w:r w:rsidR="00664523">
      <w:rPr>
        <w:rFonts w:ascii="Angsana New" w:hAnsi="Angsana New"/>
        <w:noProof/>
        <w:snapToGrid w:val="0"/>
        <w:cs/>
        <w:lang w:eastAsia="th-TH"/>
      </w:rPr>
      <w:t>ความรู้เบื้องต้นเกี่ยวกับความคุ้มครองทรัพย์สินทางปัญญาตามกฎหมายไทย.</w:t>
    </w:r>
    <w:r w:rsidR="00664523">
      <w:rPr>
        <w:rFonts w:ascii="Angsana New" w:hAnsi="Angsana New"/>
        <w:noProof/>
        <w:snapToGrid w:val="0"/>
        <w:lang w:eastAsia="th-TH"/>
      </w:rPr>
      <w:t>doc</w:t>
    </w:r>
    <w:r>
      <w:rPr>
        <w:rFonts w:ascii="Angsana New" w:hAnsi="Angsana New"/>
        <w:snapToGrid w:val="0"/>
        <w:cs/>
        <w:lang w:eastAsia="th-TH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72B7D">
      <w:r>
        <w:separator/>
      </w:r>
    </w:p>
  </w:footnote>
  <w:footnote w:type="continuationSeparator" w:id="0">
    <w:p w:rsidR="00000000" w:rsidRDefault="00E72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C31" w:rsidRDefault="00706C31">
    <w:pPr>
      <w:pStyle w:val="Header"/>
      <w:jc w:val="center"/>
      <w:rPr>
        <w:rFonts w:ascii="Angsana New" w:hAnsi="Angsana New"/>
        <w:sz w:val="32"/>
        <w:szCs w:val="32"/>
        <w:cs/>
      </w:rPr>
    </w:pPr>
    <w:r>
      <w:rPr>
        <w:rFonts w:ascii="Angsana New" w:hAnsi="Angsana New"/>
        <w:sz w:val="32"/>
        <w:szCs w:val="32"/>
        <w:cs/>
      </w:rPr>
      <w:t xml:space="preserve">- </w:t>
    </w:r>
    <w:r>
      <w:rPr>
        <w:rStyle w:val="PageNumber"/>
        <w:rFonts w:ascii="Angsana New" w:hAnsi="Angsana New"/>
        <w:sz w:val="32"/>
        <w:szCs w:val="32"/>
      </w:rPr>
      <w:fldChar w:fldCharType="begin"/>
    </w:r>
    <w:r>
      <w:rPr>
        <w:rStyle w:val="PageNumber"/>
        <w:rFonts w:ascii="Angsana New" w:hAnsi="Angsana New"/>
        <w:sz w:val="32"/>
        <w:szCs w:val="32"/>
      </w:rPr>
      <w:instrText xml:space="preserve"> PAGE </w:instrText>
    </w:r>
    <w:r>
      <w:rPr>
        <w:rStyle w:val="PageNumber"/>
        <w:rFonts w:ascii="Angsana New" w:hAnsi="Angsana New"/>
        <w:sz w:val="32"/>
        <w:szCs w:val="32"/>
      </w:rPr>
      <w:fldChar w:fldCharType="separate"/>
    </w:r>
    <w:r w:rsidR="00E72B7D">
      <w:rPr>
        <w:rStyle w:val="PageNumber"/>
        <w:rFonts w:ascii="Angsana New" w:hAnsi="Angsana New"/>
        <w:noProof/>
        <w:sz w:val="32"/>
        <w:szCs w:val="32"/>
      </w:rPr>
      <w:t>7</w:t>
    </w:r>
    <w:r>
      <w:rPr>
        <w:rStyle w:val="PageNumber"/>
        <w:rFonts w:ascii="Angsana New" w:hAnsi="Angsana New"/>
        <w:sz w:val="32"/>
        <w:szCs w:val="32"/>
      </w:rPr>
      <w:fldChar w:fldCharType="end"/>
    </w:r>
    <w:r>
      <w:rPr>
        <w:rFonts w:ascii="Angsana New" w:hAnsi="Angsana New"/>
        <w:sz w:val="32"/>
        <w:szCs w:val="32"/>
        <w:cs/>
      </w:rPr>
      <w:t xml:space="preserve"> –</w:t>
    </w:r>
  </w:p>
  <w:p w:rsidR="00706C31" w:rsidRDefault="00706C31">
    <w:pPr>
      <w:pStyle w:val="Header"/>
      <w:jc w:val="center"/>
      <w:rPr>
        <w:rFonts w:ascii="Angsana New" w:hAnsi="Angsana New"/>
        <w:sz w:val="32"/>
        <w:szCs w:val="32"/>
        <w:cs/>
      </w:rPr>
    </w:pPr>
    <w:r>
      <w:rPr>
        <w:rFonts w:ascii="Angsana New" w:hAnsi="Angsana New"/>
        <w:vanish/>
        <w:sz w:val="32"/>
        <w:szCs w:val="32"/>
      </w:rP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applyBreakingRules/>
  </w:compat>
  <w:rsids>
    <w:rsidRoot w:val="00DD10DC"/>
    <w:rsid w:val="00552A77"/>
    <w:rsid w:val="00605E43"/>
    <w:rsid w:val="00664523"/>
    <w:rsid w:val="00706C31"/>
    <w:rsid w:val="007A0407"/>
    <w:rsid w:val="00DD10DC"/>
    <w:rsid w:val="00E7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Angsana New" w:hAnsi="Angsana New"/>
      <w:sz w:val="32"/>
      <w:szCs w:val="32"/>
    </w:rPr>
  </w:style>
  <w:style w:type="paragraph" w:styleId="BodyText">
    <w:name w:val="Body Text"/>
    <w:basedOn w:val="Normal"/>
    <w:pPr>
      <w:jc w:val="thaiDistribute"/>
    </w:pPr>
    <w:rPr>
      <w:rFonts w:ascii="Angsana New" w:hAnsi="Angsana New"/>
      <w:sz w:val="32"/>
      <w:szCs w:val="32"/>
    </w:rPr>
  </w:style>
  <w:style w:type="paragraph" w:styleId="BodyTextIndent">
    <w:name w:val="Body Text Indent"/>
    <w:basedOn w:val="Normal"/>
    <w:pPr>
      <w:tabs>
        <w:tab w:val="left" w:pos="720"/>
        <w:tab w:val="left" w:pos="1440"/>
      </w:tabs>
      <w:ind w:left="2160" w:hanging="2160"/>
      <w:jc w:val="thaiDistribute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3888</Words>
  <Characters>22164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ความรู้เบื้องต้นเกี่ยวกับความคุ้มครองทรัพย์สินทางปัญญาตามกฎหมายไทย</vt:lpstr>
    </vt:vector>
  </TitlesOfParts>
  <Company>Pool</Company>
  <LinksUpToDate>false</LinksUpToDate>
  <CharactersWithSpaces>26001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ความรู้เบื้องต้นเกี่ยวกับความคุ้มครองทรัพย์สินทางปัญญาตามกฎหมายไทย</dc:title>
  <dc:creator>Chol</dc:creator>
  <cp:lastModifiedBy>patcharin</cp:lastModifiedBy>
  <cp:revision>2</cp:revision>
  <cp:lastPrinted>2008-07-31T09:25:00Z</cp:lastPrinted>
  <dcterms:created xsi:type="dcterms:W3CDTF">2011-08-01T02:56:00Z</dcterms:created>
  <dcterms:modified xsi:type="dcterms:W3CDTF">2011-08-01T02:56:00Z</dcterms:modified>
</cp:coreProperties>
</file>